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31" w:rsidRDefault="00891D31"/>
    <w:p w:rsidR="000221E7" w:rsidRPr="000221E7" w:rsidRDefault="000221E7" w:rsidP="000221E7">
      <w:pPr>
        <w:jc w:val="right"/>
        <w:rPr>
          <w:rFonts w:ascii="Times New Roman" w:hAnsi="Times New Roman" w:cs="Times New Roman"/>
        </w:rPr>
      </w:pPr>
      <w:r w:rsidRPr="000221E7">
        <w:rPr>
          <w:rFonts w:ascii="Times New Roman" w:hAnsi="Times New Roman" w:cs="Times New Roman"/>
        </w:rPr>
        <w:t>Приложение 1</w:t>
      </w:r>
    </w:p>
    <w:p w:rsidR="00BD687B" w:rsidRPr="00BD687B" w:rsidRDefault="00BD687B" w:rsidP="00BD6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87B">
        <w:rPr>
          <w:rFonts w:ascii="Times New Roman" w:hAnsi="Times New Roman" w:cs="Times New Roman"/>
          <w:b/>
          <w:sz w:val="24"/>
          <w:szCs w:val="24"/>
        </w:rPr>
        <w:t>Положение о межшкольном олимпиадном центре</w:t>
      </w:r>
    </w:p>
    <w:p w:rsidR="00BD687B" w:rsidRPr="00BD687B" w:rsidRDefault="00BD687B" w:rsidP="00BD687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87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D687B" w:rsidRPr="00BD687B" w:rsidRDefault="00BD687B" w:rsidP="00BD687B">
      <w:pPr>
        <w:pStyle w:val="a3"/>
        <w:widowControl w:val="0"/>
        <w:numPr>
          <w:ilvl w:val="1"/>
          <w:numId w:val="2"/>
        </w:numPr>
        <w:tabs>
          <w:tab w:val="left" w:pos="143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687B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 межшкольном</w:t>
      </w:r>
      <w:r w:rsidRPr="00BD687B">
        <w:rPr>
          <w:rFonts w:ascii="Times New Roman" w:hAnsi="Times New Roman" w:cs="Times New Roman"/>
          <w:spacing w:val="1"/>
          <w:sz w:val="28"/>
          <w:szCs w:val="28"/>
        </w:rPr>
        <w:t xml:space="preserve"> центре развития олимпиадного движения школьников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МБОУ «Шиловская СОШ №3» и </w:t>
      </w:r>
      <w:r w:rsidR="002E1543">
        <w:rPr>
          <w:rFonts w:ascii="Times New Roman" w:hAnsi="Times New Roman" w:cs="Times New Roman"/>
          <w:spacing w:val="1"/>
          <w:sz w:val="28"/>
          <w:szCs w:val="28"/>
        </w:rPr>
        <w:t>МБОУ «</w:t>
      </w:r>
      <w:proofErr w:type="spellStart"/>
      <w:r w:rsidR="002E1543">
        <w:rPr>
          <w:rFonts w:ascii="Times New Roman" w:hAnsi="Times New Roman" w:cs="Times New Roman"/>
          <w:spacing w:val="1"/>
          <w:sz w:val="28"/>
          <w:szCs w:val="28"/>
        </w:rPr>
        <w:t>Инякинская</w:t>
      </w:r>
      <w:proofErr w:type="spellEnd"/>
      <w:r w:rsidR="002E1543">
        <w:rPr>
          <w:rFonts w:ascii="Times New Roman" w:hAnsi="Times New Roman" w:cs="Times New Roman"/>
          <w:spacing w:val="1"/>
          <w:sz w:val="28"/>
          <w:szCs w:val="28"/>
        </w:rPr>
        <w:t xml:space="preserve"> СОШ»</w:t>
      </w:r>
      <w:r w:rsidRPr="00BD687B">
        <w:rPr>
          <w:rFonts w:ascii="Times New Roman" w:hAnsi="Times New Roman" w:cs="Times New Roman"/>
          <w:spacing w:val="1"/>
          <w:sz w:val="28"/>
          <w:szCs w:val="28"/>
        </w:rPr>
        <w:t xml:space="preserve"> (далее - Положение) </w:t>
      </w:r>
      <w:r w:rsidRPr="00BD687B">
        <w:rPr>
          <w:rFonts w:ascii="Times New Roman" w:hAnsi="Times New Roman" w:cs="Times New Roman"/>
          <w:sz w:val="28"/>
          <w:szCs w:val="28"/>
        </w:rPr>
        <w:t>определяет</w:t>
      </w:r>
      <w:r w:rsidR="002E1543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цели,</w:t>
      </w:r>
      <w:r w:rsidR="002E1543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задачи,</w:t>
      </w:r>
      <w:r w:rsidR="002E1543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pacing w:val="1"/>
          <w:sz w:val="28"/>
          <w:szCs w:val="28"/>
        </w:rPr>
        <w:t>функции центра развития олимпиадного движения школьников</w:t>
      </w:r>
      <w:r w:rsidRPr="00BD687B">
        <w:rPr>
          <w:rFonts w:ascii="Times New Roman" w:hAnsi="Times New Roman" w:cs="Times New Roman"/>
          <w:sz w:val="28"/>
          <w:szCs w:val="28"/>
        </w:rPr>
        <w:t>.</w:t>
      </w:r>
    </w:p>
    <w:p w:rsidR="00BD687B" w:rsidRPr="00BD687B" w:rsidRDefault="00BD687B" w:rsidP="00BD687B">
      <w:pPr>
        <w:pStyle w:val="a3"/>
        <w:widowControl w:val="0"/>
        <w:numPr>
          <w:ilvl w:val="1"/>
          <w:numId w:val="2"/>
        </w:numPr>
        <w:tabs>
          <w:tab w:val="left" w:pos="1389"/>
          <w:tab w:val="left" w:pos="2477"/>
          <w:tab w:val="left" w:pos="4451"/>
          <w:tab w:val="left" w:pos="8906"/>
          <w:tab w:val="left" w:pos="10065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687B">
        <w:rPr>
          <w:rFonts w:ascii="Times New Roman" w:hAnsi="Times New Roman" w:cs="Times New Roman"/>
          <w:sz w:val="28"/>
          <w:szCs w:val="28"/>
        </w:rPr>
        <w:t xml:space="preserve">В своей деятельности Центр руководствуется: </w:t>
      </w:r>
      <w:proofErr w:type="gramStart"/>
      <w:r w:rsidRPr="00BD687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2E1543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</w:t>
      </w:r>
      <w:r w:rsidR="002E1543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(с последующими изменениями), постановлением Правительства РФ</w:t>
      </w:r>
      <w:r w:rsidR="002E1543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от 19.10.2023</w:t>
      </w:r>
      <w:r w:rsidR="002E1543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№ 1738 «Об утверждении Правил выявления детей и молодежи, проявивших выдающиеся способности, и сопровождения их дальнейшего развития», приказом министерства образования Рязанской области от 12.02.2025 № 220«Об утверждении Концепции развития олимпиадного движения в системе образования Рязанской области</w:t>
      </w:r>
      <w:r w:rsidR="002E1543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на 2025-2030 годы», соглашениями</w:t>
      </w:r>
      <w:r w:rsidR="002E1543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 xml:space="preserve">о сотрудничестве, </w:t>
      </w:r>
      <w:r w:rsidR="002E1543">
        <w:rPr>
          <w:rFonts w:ascii="Times New Roman" w:hAnsi="Times New Roman" w:cs="Times New Roman"/>
          <w:sz w:val="28"/>
          <w:szCs w:val="28"/>
        </w:rPr>
        <w:t>Уставами</w:t>
      </w:r>
      <w:proofErr w:type="gramEnd"/>
      <w:r w:rsidR="002E1543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BD687B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BD687B" w:rsidRPr="00BD687B" w:rsidRDefault="00BD687B" w:rsidP="00BD687B">
      <w:pPr>
        <w:pStyle w:val="a3"/>
        <w:widowControl w:val="0"/>
        <w:numPr>
          <w:ilvl w:val="1"/>
          <w:numId w:val="2"/>
        </w:numPr>
        <w:tabs>
          <w:tab w:val="left" w:pos="1389"/>
          <w:tab w:val="left" w:pos="2477"/>
          <w:tab w:val="left" w:pos="4451"/>
          <w:tab w:val="left" w:pos="8906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687B">
        <w:rPr>
          <w:rFonts w:ascii="Times New Roman" w:hAnsi="Times New Roman" w:cs="Times New Roman"/>
          <w:sz w:val="28"/>
          <w:szCs w:val="28"/>
        </w:rPr>
        <w:t>Центр</w:t>
      </w:r>
      <w:r w:rsidR="002E1543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взаимодействует</w:t>
      </w:r>
      <w:r w:rsidR="002E1543">
        <w:rPr>
          <w:rFonts w:ascii="Times New Roman" w:hAnsi="Times New Roman" w:cs="Times New Roman"/>
          <w:sz w:val="28"/>
          <w:szCs w:val="28"/>
        </w:rPr>
        <w:t xml:space="preserve"> </w:t>
      </w:r>
      <w:r w:rsidR="00A047A8">
        <w:rPr>
          <w:rFonts w:ascii="Times New Roman" w:hAnsi="Times New Roman" w:cs="Times New Roman"/>
          <w:sz w:val="28"/>
          <w:szCs w:val="28"/>
        </w:rPr>
        <w:t xml:space="preserve">с </w:t>
      </w:r>
      <w:r w:rsidR="001E5C1F" w:rsidRPr="001E5C1F">
        <w:rPr>
          <w:rFonts w:ascii="Times New Roman" w:hAnsi="Times New Roman" w:cs="Times New Roman"/>
          <w:sz w:val="28"/>
          <w:szCs w:val="28"/>
        </w:rPr>
        <w:t>центр</w:t>
      </w:r>
      <w:r w:rsidR="001E5C1F">
        <w:rPr>
          <w:rFonts w:ascii="Times New Roman" w:hAnsi="Times New Roman" w:cs="Times New Roman"/>
          <w:sz w:val="28"/>
          <w:szCs w:val="28"/>
        </w:rPr>
        <w:t xml:space="preserve">ом </w:t>
      </w:r>
      <w:r w:rsidR="001E5C1F" w:rsidRPr="001E5C1F">
        <w:rPr>
          <w:rFonts w:ascii="Times New Roman" w:hAnsi="Times New Roman" w:cs="Times New Roman"/>
          <w:spacing w:val="-5"/>
          <w:sz w:val="28"/>
          <w:szCs w:val="28"/>
        </w:rPr>
        <w:t xml:space="preserve">развития </w:t>
      </w:r>
      <w:r w:rsidR="001E5C1F" w:rsidRPr="001E5C1F">
        <w:rPr>
          <w:rFonts w:ascii="Times New Roman" w:hAnsi="Times New Roman" w:cs="Times New Roman"/>
          <w:sz w:val="28"/>
          <w:szCs w:val="28"/>
        </w:rPr>
        <w:t>олимпиадного движения школьников Шиловского муниципального района</w:t>
      </w:r>
      <w:r w:rsidR="001E5C1F" w:rsidRPr="00BD68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по</w:t>
      </w:r>
      <w:r w:rsidR="001E5C1F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вопросам,</w:t>
      </w:r>
      <w:r w:rsidR="001E5C1F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связанным</w:t>
      </w:r>
      <w:r w:rsidR="001E5C1F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с</w:t>
      </w:r>
      <w:r w:rsidR="001E5C1F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выявлением</w:t>
      </w:r>
      <w:r w:rsidR="001E5C1F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и</w:t>
      </w:r>
      <w:r w:rsidR="001E5C1F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развитием способностей</w:t>
      </w:r>
      <w:r w:rsidR="001E5C1F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у</w:t>
      </w:r>
      <w:r w:rsidR="001E5C1F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детей.</w:t>
      </w:r>
    </w:p>
    <w:p w:rsidR="00BD687B" w:rsidRPr="00BD687B" w:rsidRDefault="00BD687B" w:rsidP="00BD687B">
      <w:pPr>
        <w:pStyle w:val="a3"/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left="0" w:right="-4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687B">
        <w:rPr>
          <w:rFonts w:ascii="Times New Roman" w:hAnsi="Times New Roman" w:cs="Times New Roman"/>
          <w:sz w:val="28"/>
          <w:szCs w:val="28"/>
        </w:rPr>
        <w:t>Деятельность Центра строится на принципах гуманизма, равноправия,</w:t>
      </w:r>
      <w:r w:rsidR="001E5C1F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приоритета общечеловеческих ценностей, свободного развития личности, защиты</w:t>
      </w:r>
      <w:r w:rsidR="001E5C1F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прав</w:t>
      </w:r>
      <w:r w:rsidR="001E5C1F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 xml:space="preserve">и </w:t>
      </w:r>
      <w:r w:rsidR="001E5C1F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интересов</w:t>
      </w:r>
      <w:r w:rsidR="001E5C1F">
        <w:rPr>
          <w:rFonts w:ascii="Times New Roman" w:hAnsi="Times New Roman" w:cs="Times New Roman"/>
          <w:sz w:val="28"/>
          <w:szCs w:val="28"/>
        </w:rPr>
        <w:t xml:space="preserve"> </w:t>
      </w:r>
      <w:r w:rsidRPr="00BD687B">
        <w:rPr>
          <w:rFonts w:ascii="Times New Roman" w:hAnsi="Times New Roman" w:cs="Times New Roman"/>
          <w:sz w:val="28"/>
          <w:szCs w:val="28"/>
        </w:rPr>
        <w:t>детей.</w:t>
      </w:r>
    </w:p>
    <w:p w:rsidR="00BD687B" w:rsidRPr="00BD687B" w:rsidRDefault="00BD687B" w:rsidP="00BD687B">
      <w:pPr>
        <w:pStyle w:val="a4"/>
        <w:spacing w:before="5"/>
        <w:ind w:left="0" w:right="94" w:firstLine="0"/>
        <w:jc w:val="left"/>
      </w:pPr>
    </w:p>
    <w:p w:rsidR="00BD687B" w:rsidRPr="00BD687B" w:rsidRDefault="00BD687B" w:rsidP="00141A33">
      <w:pPr>
        <w:pStyle w:val="1"/>
        <w:numPr>
          <w:ilvl w:val="0"/>
          <w:numId w:val="4"/>
        </w:numPr>
        <w:tabs>
          <w:tab w:val="left" w:pos="3324"/>
        </w:tabs>
        <w:ind w:right="94"/>
        <w:jc w:val="center"/>
      </w:pPr>
      <w:r w:rsidRPr="00BD687B">
        <w:t>Цель</w:t>
      </w:r>
      <w:r w:rsidR="00460D50">
        <w:t xml:space="preserve"> </w:t>
      </w:r>
      <w:r w:rsidRPr="00BD687B">
        <w:t>и</w:t>
      </w:r>
      <w:r w:rsidR="00460D50">
        <w:t xml:space="preserve"> </w:t>
      </w:r>
      <w:r w:rsidRPr="00BD687B">
        <w:t>задачи</w:t>
      </w:r>
      <w:r w:rsidR="00460D50">
        <w:t xml:space="preserve"> </w:t>
      </w:r>
      <w:r w:rsidRPr="00BD687B">
        <w:t>деятельности</w:t>
      </w:r>
      <w:r w:rsidR="00460D50">
        <w:t xml:space="preserve"> </w:t>
      </w:r>
      <w:r w:rsidRPr="00BD687B">
        <w:t>Центра</w:t>
      </w:r>
    </w:p>
    <w:p w:rsidR="00BD687B" w:rsidRPr="00BD687B" w:rsidRDefault="00BD687B" w:rsidP="00BD687B">
      <w:pPr>
        <w:pStyle w:val="1"/>
        <w:tabs>
          <w:tab w:val="left" w:pos="3324"/>
        </w:tabs>
        <w:ind w:right="94"/>
      </w:pPr>
    </w:p>
    <w:p w:rsidR="00BD687B" w:rsidRPr="00BD687B" w:rsidRDefault="00BD687B" w:rsidP="00BD687B">
      <w:pPr>
        <w:pStyle w:val="a3"/>
        <w:numPr>
          <w:ilvl w:val="1"/>
          <w:numId w:val="4"/>
        </w:numPr>
        <w:spacing w:after="0" w:line="259" w:lineRule="auto"/>
        <w:ind w:left="0" w:right="9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687B">
        <w:rPr>
          <w:rFonts w:ascii="Times New Roman" w:hAnsi="Times New Roman" w:cs="Times New Roman"/>
          <w:sz w:val="28"/>
          <w:szCs w:val="28"/>
        </w:rPr>
        <w:t>Основными целями создания Центра являются:</w:t>
      </w:r>
    </w:p>
    <w:p w:rsidR="00460D50" w:rsidRDefault="003330E3" w:rsidP="00BD687B">
      <w:pPr>
        <w:pStyle w:val="a3"/>
        <w:numPr>
          <w:ilvl w:val="2"/>
          <w:numId w:val="4"/>
        </w:numPr>
        <w:spacing w:after="5" w:line="250" w:lineRule="auto"/>
        <w:ind w:left="0" w:right="-4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ОУ</w:t>
      </w:r>
      <w:r w:rsidR="00460D50">
        <w:rPr>
          <w:rFonts w:ascii="Times New Roman" w:hAnsi="Times New Roman" w:cs="Times New Roman"/>
          <w:sz w:val="28"/>
          <w:szCs w:val="28"/>
        </w:rPr>
        <w:t xml:space="preserve"> эффективной системы подготовки </w:t>
      </w:r>
      <w:proofErr w:type="gramStart"/>
      <w:r w:rsidR="00460D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60D50">
        <w:rPr>
          <w:rFonts w:ascii="Times New Roman" w:hAnsi="Times New Roman" w:cs="Times New Roman"/>
          <w:sz w:val="28"/>
          <w:szCs w:val="28"/>
        </w:rPr>
        <w:t xml:space="preserve"> к участию во </w:t>
      </w:r>
      <w:proofErr w:type="spellStart"/>
      <w:r w:rsidR="00460D5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60D50">
        <w:rPr>
          <w:rFonts w:ascii="Times New Roman" w:hAnsi="Times New Roman" w:cs="Times New Roman"/>
          <w:sz w:val="28"/>
          <w:szCs w:val="28"/>
        </w:rPr>
        <w:t>;</w:t>
      </w:r>
    </w:p>
    <w:p w:rsidR="00460D50" w:rsidRDefault="00460D50" w:rsidP="00BD687B">
      <w:pPr>
        <w:pStyle w:val="a3"/>
        <w:numPr>
          <w:ilvl w:val="2"/>
          <w:numId w:val="4"/>
        </w:numPr>
        <w:spacing w:after="5" w:line="250" w:lineRule="auto"/>
        <w:ind w:left="0" w:right="-4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результативности участия обучающихся во всех этапах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0D50" w:rsidRDefault="00460D50" w:rsidP="00460D5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Основные задачи:</w:t>
      </w:r>
    </w:p>
    <w:p w:rsidR="00460D50" w:rsidRDefault="003330E3" w:rsidP="00460D5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в ОУ</w:t>
      </w:r>
      <w:r w:rsidR="00460D50">
        <w:rPr>
          <w:rFonts w:ascii="Times New Roman" w:hAnsi="Times New Roman" w:cs="Times New Roman"/>
          <w:sz w:val="28"/>
          <w:szCs w:val="28"/>
        </w:rPr>
        <w:t xml:space="preserve"> условий для эффективной подготовки обучающихся к участию во </w:t>
      </w:r>
      <w:proofErr w:type="spellStart"/>
      <w:r w:rsidR="00460D5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60D5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654F7" w:rsidRDefault="006654F7" w:rsidP="00460D5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осуществление</w:t>
      </w:r>
      <w:r w:rsidR="00740973">
        <w:rPr>
          <w:rFonts w:ascii="Times New Roman" w:hAnsi="Times New Roman" w:cs="Times New Roman"/>
          <w:sz w:val="28"/>
          <w:szCs w:val="28"/>
        </w:rPr>
        <w:t xml:space="preserve"> планирования деятельности в</w:t>
      </w:r>
      <w:r w:rsidR="003330E3">
        <w:rPr>
          <w:rFonts w:ascii="Times New Roman" w:hAnsi="Times New Roman" w:cs="Times New Roman"/>
          <w:sz w:val="28"/>
          <w:szCs w:val="28"/>
        </w:rPr>
        <w:t xml:space="preserve"> ОУ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участию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54F7" w:rsidRDefault="006654F7" w:rsidP="00460D5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информационно-разъяснительной работы среди педагогических работников, обучающихся, родителей (законных представителей)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наиболее эффективной форме выявления и развития одаренных детей, о предоставляемых победителям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призерам заключительного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льготах при поступлении на обучение в Вуз;</w:t>
      </w:r>
    </w:p>
    <w:p w:rsidR="006654F7" w:rsidRDefault="006654F7" w:rsidP="00460D5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олимпиадной по</w:t>
      </w:r>
      <w:r w:rsidR="003330E3">
        <w:rPr>
          <w:rFonts w:ascii="Times New Roman" w:hAnsi="Times New Roman" w:cs="Times New Roman"/>
          <w:sz w:val="28"/>
          <w:szCs w:val="28"/>
        </w:rPr>
        <w:t>дготовки на базе ОУ</w:t>
      </w:r>
      <w:r>
        <w:rPr>
          <w:rFonts w:ascii="Times New Roman" w:hAnsi="Times New Roman" w:cs="Times New Roman"/>
          <w:sz w:val="28"/>
          <w:szCs w:val="28"/>
        </w:rPr>
        <w:t xml:space="preserve"> с п</w:t>
      </w:r>
      <w:r w:rsidR="003330E3">
        <w:rPr>
          <w:rFonts w:ascii="Times New Roman" w:hAnsi="Times New Roman" w:cs="Times New Roman"/>
          <w:sz w:val="28"/>
          <w:szCs w:val="28"/>
        </w:rPr>
        <w:t>ривлечением кадрового ресурса 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FC0" w:rsidRDefault="006654F7" w:rsidP="002A0FC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взаимодействия с муниципальным центром развития олимпиадного движения в целях об</w:t>
      </w:r>
      <w:r w:rsidR="003330E3">
        <w:rPr>
          <w:rFonts w:ascii="Times New Roman" w:hAnsi="Times New Roman" w:cs="Times New Roman"/>
          <w:sz w:val="28"/>
          <w:szCs w:val="28"/>
        </w:rPr>
        <w:t>еспечения участия обучающихся ОУ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мероприятиях, направленных на олимпиадную подготовку</w:t>
      </w:r>
      <w:r w:rsidR="002A0FC0">
        <w:rPr>
          <w:rFonts w:ascii="Times New Roman" w:hAnsi="Times New Roman" w:cs="Times New Roman"/>
          <w:sz w:val="28"/>
          <w:szCs w:val="28"/>
        </w:rPr>
        <w:t>.</w:t>
      </w:r>
    </w:p>
    <w:p w:rsidR="002A0FC0" w:rsidRDefault="002A0FC0" w:rsidP="002A0FC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выполнения возложенных задач межшкольный центр осуществляет следующие функции:</w:t>
      </w:r>
    </w:p>
    <w:p w:rsidR="002A0FC0" w:rsidRDefault="002A0FC0" w:rsidP="002A0FC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организует взаимодействие с муниципальным центром развития олимпиадного движения по всем вопросам организации работы с одаренными детьми и олимпиадной подготовки;</w:t>
      </w:r>
    </w:p>
    <w:p w:rsidR="002A0FC0" w:rsidRDefault="002A0FC0" w:rsidP="002A0FC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осуществляет информирование обучающихся, педагогов, родителей (законных представителей) о деятельности Центра по выявлению, развитию и сопровождению одаренных детей, принимаемых на школьном, муниципальном и региональном этапах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подготовке обучающихся к участию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0FC0" w:rsidRDefault="002A0FC0" w:rsidP="002A0FC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«ведет» реестр мотивированны</w:t>
      </w:r>
      <w:r w:rsidR="003330E3">
        <w:rPr>
          <w:rFonts w:ascii="Times New Roman" w:hAnsi="Times New Roman" w:cs="Times New Roman"/>
          <w:sz w:val="28"/>
          <w:szCs w:val="28"/>
        </w:rPr>
        <w:t>х и перспективных обучающихся ОУ</w:t>
      </w:r>
      <w:r w:rsidR="00897FB0">
        <w:rPr>
          <w:rFonts w:ascii="Times New Roman" w:hAnsi="Times New Roman" w:cs="Times New Roman"/>
          <w:sz w:val="28"/>
          <w:szCs w:val="28"/>
        </w:rPr>
        <w:t>;</w:t>
      </w:r>
    </w:p>
    <w:p w:rsidR="00897FB0" w:rsidRDefault="003330E3" w:rsidP="00897FB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организует на уровне ОУ</w:t>
      </w:r>
      <w:r w:rsidR="00897FB0">
        <w:rPr>
          <w:rFonts w:ascii="Times New Roman" w:hAnsi="Times New Roman" w:cs="Times New Roman"/>
          <w:sz w:val="28"/>
          <w:szCs w:val="28"/>
        </w:rPr>
        <w:t xml:space="preserve"> индивидуальное сопровождение наиболее </w:t>
      </w:r>
      <w:proofErr w:type="gramStart"/>
      <w:r w:rsidR="00897FB0">
        <w:rPr>
          <w:rFonts w:ascii="Times New Roman" w:hAnsi="Times New Roman" w:cs="Times New Roman"/>
          <w:sz w:val="28"/>
          <w:szCs w:val="28"/>
        </w:rPr>
        <w:t>мотивированных</w:t>
      </w:r>
      <w:proofErr w:type="gramEnd"/>
      <w:r w:rsidR="00897FB0">
        <w:rPr>
          <w:rFonts w:ascii="Times New Roman" w:hAnsi="Times New Roman" w:cs="Times New Roman"/>
          <w:sz w:val="28"/>
          <w:szCs w:val="28"/>
        </w:rPr>
        <w:t xml:space="preserve"> на эффективное участие во </w:t>
      </w:r>
      <w:proofErr w:type="spellStart"/>
      <w:r w:rsidR="00897FB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97FB0">
        <w:rPr>
          <w:rFonts w:ascii="Times New Roman" w:hAnsi="Times New Roman" w:cs="Times New Roman"/>
          <w:sz w:val="28"/>
          <w:szCs w:val="28"/>
        </w:rPr>
        <w:t xml:space="preserve"> обучающихся. Организует для них индивидуальный образовательный маршрут в рам</w:t>
      </w:r>
      <w:r>
        <w:rPr>
          <w:rFonts w:ascii="Times New Roman" w:hAnsi="Times New Roman" w:cs="Times New Roman"/>
          <w:sz w:val="28"/>
          <w:szCs w:val="28"/>
        </w:rPr>
        <w:t>ках образовательной программы ОУ</w:t>
      </w:r>
      <w:r w:rsidR="00897FB0">
        <w:rPr>
          <w:rFonts w:ascii="Times New Roman" w:hAnsi="Times New Roman" w:cs="Times New Roman"/>
          <w:sz w:val="28"/>
          <w:szCs w:val="28"/>
        </w:rPr>
        <w:t>;</w:t>
      </w:r>
    </w:p>
    <w:p w:rsidR="00897FB0" w:rsidRDefault="00897FB0" w:rsidP="00897FB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организует участие обучающихся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муниципальном этапах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97FB0" w:rsidRDefault="00897FB0" w:rsidP="00897FB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9382D" w:rsidRPr="00E9382D">
        <w:rPr>
          <w:rFonts w:ascii="Times New Roman" w:hAnsi="Times New Roman" w:cs="Times New Roman"/>
          <w:sz w:val="28"/>
          <w:szCs w:val="28"/>
        </w:rPr>
        <w:t>привлекает</w:t>
      </w:r>
      <w:r w:rsidRPr="00E9382D">
        <w:rPr>
          <w:rFonts w:ascii="Times New Roman" w:hAnsi="Times New Roman" w:cs="Times New Roman"/>
          <w:sz w:val="28"/>
          <w:szCs w:val="28"/>
        </w:rPr>
        <w:t xml:space="preserve"> школьников к участию в интенсивных профильных сменах</w:t>
      </w:r>
      <w:r w:rsidR="00E9382D">
        <w:rPr>
          <w:rFonts w:ascii="Times New Roman" w:hAnsi="Times New Roman" w:cs="Times New Roman"/>
          <w:sz w:val="28"/>
          <w:szCs w:val="28"/>
        </w:rPr>
        <w:t xml:space="preserve"> </w:t>
      </w:r>
      <w:r w:rsidRPr="00E9382D">
        <w:rPr>
          <w:rFonts w:ascii="Times New Roman" w:hAnsi="Times New Roman" w:cs="Times New Roman"/>
          <w:spacing w:val="1"/>
          <w:sz w:val="28"/>
          <w:szCs w:val="28"/>
        </w:rPr>
        <w:t xml:space="preserve">Образовательного центра «Сириус», ОГБУДО «Центр одаренных детей «Гелиос», </w:t>
      </w:r>
      <w:r w:rsidRPr="00E9382D">
        <w:rPr>
          <w:rFonts w:ascii="Times New Roman" w:hAnsi="Times New Roman" w:cs="Times New Roman"/>
          <w:sz w:val="28"/>
          <w:szCs w:val="28"/>
        </w:rPr>
        <w:t>программах</w:t>
      </w:r>
      <w:r w:rsidR="00E9382D">
        <w:rPr>
          <w:rFonts w:ascii="Times New Roman" w:hAnsi="Times New Roman" w:cs="Times New Roman"/>
          <w:sz w:val="28"/>
          <w:szCs w:val="28"/>
        </w:rPr>
        <w:t xml:space="preserve"> </w:t>
      </w:r>
      <w:r w:rsidRPr="00E9382D">
        <w:rPr>
          <w:rFonts w:ascii="Times New Roman" w:hAnsi="Times New Roman" w:cs="Times New Roman"/>
          <w:sz w:val="28"/>
          <w:szCs w:val="28"/>
        </w:rPr>
        <w:t>с использованием дистанционных образовательных технологий и электронного обучения</w:t>
      </w:r>
      <w:r w:rsidR="00E9382D">
        <w:rPr>
          <w:rFonts w:ascii="Times New Roman" w:hAnsi="Times New Roman" w:cs="Times New Roman"/>
          <w:sz w:val="28"/>
          <w:szCs w:val="28"/>
        </w:rPr>
        <w:t>;</w:t>
      </w:r>
    </w:p>
    <w:p w:rsidR="00E9382D" w:rsidRDefault="00E9382D" w:rsidP="00897FB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формирует реестр олимпиадных учителей – наставников из числа педагогических работнико</w:t>
      </w:r>
      <w:r w:rsidR="003330E3">
        <w:rPr>
          <w:rFonts w:ascii="Times New Roman" w:hAnsi="Times New Roman" w:cs="Times New Roman"/>
          <w:sz w:val="28"/>
          <w:szCs w:val="28"/>
        </w:rPr>
        <w:t>в ОУ</w:t>
      </w:r>
      <w:r>
        <w:rPr>
          <w:rFonts w:ascii="Times New Roman" w:hAnsi="Times New Roman" w:cs="Times New Roman"/>
          <w:sz w:val="28"/>
          <w:szCs w:val="28"/>
        </w:rPr>
        <w:t xml:space="preserve">, подготовивших победителей и призеров муниципального и регионального этапов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9382D" w:rsidRDefault="00E9382D" w:rsidP="00897FB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организует сетевое взаимодействие</w:t>
      </w:r>
      <w:r w:rsidR="00F93438">
        <w:rPr>
          <w:rFonts w:ascii="Times New Roman" w:hAnsi="Times New Roman" w:cs="Times New Roman"/>
          <w:sz w:val="28"/>
          <w:szCs w:val="28"/>
        </w:rPr>
        <w:t xml:space="preserve"> учителей-наставников.</w:t>
      </w:r>
    </w:p>
    <w:p w:rsidR="00141A33" w:rsidRDefault="00141A33" w:rsidP="00897FB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1A33" w:rsidRDefault="00141A33" w:rsidP="00897FB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1A33" w:rsidRPr="00141A33" w:rsidRDefault="00141A33" w:rsidP="00141A33">
      <w:pPr>
        <w:pStyle w:val="a3"/>
        <w:widowControl w:val="0"/>
        <w:numPr>
          <w:ilvl w:val="0"/>
          <w:numId w:val="5"/>
        </w:numPr>
        <w:tabs>
          <w:tab w:val="left" w:pos="1529"/>
        </w:tabs>
        <w:autoSpaceDE w:val="0"/>
        <w:autoSpaceDN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33">
        <w:rPr>
          <w:rFonts w:ascii="Times New Roman" w:hAnsi="Times New Roman" w:cs="Times New Roman"/>
          <w:b/>
          <w:sz w:val="28"/>
          <w:szCs w:val="28"/>
        </w:rPr>
        <w:t>Организация деятельности Центра</w:t>
      </w:r>
    </w:p>
    <w:p w:rsidR="00141A33" w:rsidRPr="00141A33" w:rsidRDefault="00141A33" w:rsidP="00141A33">
      <w:pPr>
        <w:pStyle w:val="a3"/>
        <w:tabs>
          <w:tab w:val="left" w:pos="1529"/>
        </w:tabs>
        <w:ind w:left="360"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33" w:rsidRPr="00141A33" w:rsidRDefault="00141A33" w:rsidP="003330E3">
      <w:pPr>
        <w:pStyle w:val="a3"/>
        <w:spacing w:after="0" w:line="240" w:lineRule="auto"/>
        <w:ind w:left="709" w:right="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1A33" w:rsidRPr="003330E3" w:rsidRDefault="00141A33" w:rsidP="00141A33">
      <w:pPr>
        <w:pStyle w:val="a3"/>
        <w:numPr>
          <w:ilvl w:val="1"/>
          <w:numId w:val="5"/>
        </w:numPr>
        <w:spacing w:after="0" w:line="240" w:lineRule="auto"/>
        <w:ind w:left="0" w:right="5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1A33">
        <w:rPr>
          <w:rFonts w:ascii="Times New Roman" w:hAnsi="Times New Roman" w:cs="Times New Roman"/>
          <w:sz w:val="28"/>
          <w:szCs w:val="28"/>
        </w:rPr>
        <w:t xml:space="preserve">Центр реализует совместные программы с заинтересованными государственными и частными структурами: Министерством образования Рязанской области, ОГБУДО «Центр одаренных детей «Гелиос», образовательными организациями, общественными объединениями и иными организациями и ведомствами, в том числе с использованием современных </w:t>
      </w:r>
      <w:r w:rsidRPr="00141A33">
        <w:rPr>
          <w:rFonts w:ascii="Times New Roman" w:hAnsi="Times New Roman" w:cs="Times New Roman"/>
          <w:sz w:val="28"/>
          <w:szCs w:val="28"/>
        </w:rPr>
        <w:lastRenderedPageBreak/>
        <w:t>средств визуальных коммуникаций, поддержкой и разработкой программ</w:t>
      </w:r>
      <w:r w:rsidR="003330E3">
        <w:rPr>
          <w:rFonts w:ascii="Times New Roman" w:hAnsi="Times New Roman" w:cs="Times New Roman"/>
          <w:sz w:val="28"/>
          <w:szCs w:val="28"/>
        </w:rPr>
        <w:t xml:space="preserve"> </w:t>
      </w:r>
      <w:r w:rsidRPr="00141A33">
        <w:rPr>
          <w:rFonts w:ascii="Times New Roman" w:hAnsi="Times New Roman" w:cs="Times New Roman"/>
          <w:sz w:val="28"/>
          <w:szCs w:val="28"/>
        </w:rPr>
        <w:t>с применением</w:t>
      </w:r>
      <w:r w:rsidRPr="00532317">
        <w:rPr>
          <w:sz w:val="28"/>
          <w:szCs w:val="28"/>
        </w:rPr>
        <w:t xml:space="preserve"> </w:t>
      </w:r>
      <w:r w:rsidRPr="003330E3">
        <w:rPr>
          <w:rFonts w:ascii="Times New Roman" w:hAnsi="Times New Roman" w:cs="Times New Roman"/>
          <w:sz w:val="28"/>
          <w:szCs w:val="28"/>
        </w:rPr>
        <w:t>дистанционных технологий.</w:t>
      </w:r>
    </w:p>
    <w:p w:rsidR="00141A33" w:rsidRDefault="003330E3" w:rsidP="00141A33">
      <w:pPr>
        <w:shd w:val="clear" w:color="auto" w:fill="FFFFFF"/>
        <w:spacing w:before="326" w:line="322" w:lineRule="exact"/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4</w:t>
      </w:r>
      <w:r w:rsidR="00141A33" w:rsidRPr="00FB7C82">
        <w:rPr>
          <w:b/>
          <w:bCs/>
          <w:spacing w:val="-1"/>
          <w:sz w:val="28"/>
          <w:szCs w:val="28"/>
        </w:rPr>
        <w:t>. Ликвидация Центра</w:t>
      </w:r>
    </w:p>
    <w:p w:rsidR="00141A33" w:rsidRPr="00FB7C82" w:rsidRDefault="00141A33" w:rsidP="00141A33">
      <w:pPr>
        <w:shd w:val="clear" w:color="auto" w:fill="FFFFFF"/>
        <w:spacing w:line="322" w:lineRule="exact"/>
        <w:ind w:firstLine="709"/>
        <w:jc w:val="center"/>
        <w:rPr>
          <w:sz w:val="28"/>
          <w:szCs w:val="28"/>
        </w:rPr>
      </w:pPr>
    </w:p>
    <w:p w:rsidR="00141A33" w:rsidRDefault="003330E3" w:rsidP="00141A33">
      <w:pPr>
        <w:pStyle w:val="a4"/>
        <w:spacing w:before="10"/>
        <w:ind w:left="0" w:firstLine="709"/>
      </w:pPr>
      <w:r>
        <w:t>4</w:t>
      </w:r>
      <w:r w:rsidR="00141A33" w:rsidRPr="00FB7C82">
        <w:t>.1. Ликвидация Центра осуществляется приказом</w:t>
      </w:r>
      <w:r>
        <w:t xml:space="preserve"> директоров МБОУ «Шиловская СОШ №3» и МБОУ «</w:t>
      </w:r>
      <w:proofErr w:type="spellStart"/>
      <w:r>
        <w:t>Инякинская</w:t>
      </w:r>
      <w:proofErr w:type="spellEnd"/>
      <w:r>
        <w:t xml:space="preserve"> СОШ»</w:t>
      </w:r>
      <w:r w:rsidR="00141A33">
        <w:t>.</w:t>
      </w:r>
    </w:p>
    <w:p w:rsidR="00141A33" w:rsidRDefault="00141A33" w:rsidP="00141A33">
      <w:pPr>
        <w:pStyle w:val="a4"/>
        <w:spacing w:before="10"/>
        <w:ind w:left="0" w:firstLine="709"/>
        <w:jc w:val="left"/>
      </w:pPr>
    </w:p>
    <w:p w:rsidR="00141A33" w:rsidRDefault="00141A33" w:rsidP="00141A33">
      <w:pPr>
        <w:pStyle w:val="a4"/>
        <w:spacing w:before="10"/>
        <w:ind w:left="0" w:firstLine="709"/>
        <w:jc w:val="left"/>
      </w:pPr>
    </w:p>
    <w:p w:rsidR="00141A33" w:rsidRPr="00E9382D" w:rsidRDefault="00141A33" w:rsidP="00897FB0">
      <w:pPr>
        <w:pStyle w:val="a3"/>
        <w:spacing w:after="5" w:line="250" w:lineRule="auto"/>
        <w:ind w:left="709" w:right="-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687B" w:rsidRDefault="00BD687B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p w:rsidR="007810AE" w:rsidRPr="00460D50" w:rsidRDefault="007810AE" w:rsidP="00460D50">
      <w:pPr>
        <w:rPr>
          <w:rFonts w:ascii="Times New Roman" w:hAnsi="Times New Roman" w:cs="Times New Roman"/>
          <w:sz w:val="24"/>
          <w:szCs w:val="24"/>
        </w:rPr>
      </w:pPr>
    </w:p>
    <w:sectPr w:rsidR="007810AE" w:rsidRPr="00460D50" w:rsidSect="0089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7CE"/>
    <w:multiLevelType w:val="multilevel"/>
    <w:tmpl w:val="81E0D9A2"/>
    <w:lvl w:ilvl="0">
      <w:start w:val="1"/>
      <w:numFmt w:val="decimal"/>
      <w:lvlText w:val="%1"/>
      <w:lvlJc w:val="left"/>
      <w:pPr>
        <w:ind w:left="11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05"/>
      </w:pPr>
      <w:rPr>
        <w:rFonts w:hint="default"/>
        <w:lang w:val="ru-RU" w:eastAsia="en-US" w:bidi="ar-SA"/>
      </w:rPr>
    </w:lvl>
  </w:abstractNum>
  <w:abstractNum w:abstractNumId="1">
    <w:nsid w:val="07917453"/>
    <w:multiLevelType w:val="multilevel"/>
    <w:tmpl w:val="DE2CC4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345435E0"/>
    <w:multiLevelType w:val="multilevel"/>
    <w:tmpl w:val="2C669B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3E1B53"/>
    <w:multiLevelType w:val="multilevel"/>
    <w:tmpl w:val="CC50D5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56062E"/>
    <w:multiLevelType w:val="hybridMultilevel"/>
    <w:tmpl w:val="69F2EEA6"/>
    <w:lvl w:ilvl="0" w:tplc="E3667962">
      <w:start w:val="1"/>
      <w:numFmt w:val="decimal"/>
      <w:lvlText w:val="%1."/>
      <w:lvlJc w:val="left"/>
      <w:pPr>
        <w:ind w:left="1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3D60C3E">
      <w:start w:val="1"/>
      <w:numFmt w:val="decimal"/>
      <w:lvlText w:val="%2."/>
      <w:lvlJc w:val="left"/>
      <w:pPr>
        <w:ind w:left="444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4768012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3" w:tplc="AC62B6A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4" w:tplc="A29841BA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5" w:tplc="D1D4634C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6" w:tplc="D9648A96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1408CA48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E9D8B6DC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87B"/>
    <w:rsid w:val="000221E7"/>
    <w:rsid w:val="00141A33"/>
    <w:rsid w:val="001E5C1F"/>
    <w:rsid w:val="001F08D6"/>
    <w:rsid w:val="002A0FC0"/>
    <w:rsid w:val="002E1543"/>
    <w:rsid w:val="003330E3"/>
    <w:rsid w:val="00460D50"/>
    <w:rsid w:val="006654F7"/>
    <w:rsid w:val="00740973"/>
    <w:rsid w:val="007810AE"/>
    <w:rsid w:val="00887E11"/>
    <w:rsid w:val="00891D31"/>
    <w:rsid w:val="00897FB0"/>
    <w:rsid w:val="00A047A8"/>
    <w:rsid w:val="00BD687B"/>
    <w:rsid w:val="00E9382D"/>
    <w:rsid w:val="00F1252D"/>
    <w:rsid w:val="00F9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31"/>
  </w:style>
  <w:style w:type="paragraph" w:styleId="1">
    <w:name w:val="heading 1"/>
    <w:basedOn w:val="a"/>
    <w:link w:val="10"/>
    <w:uiPriority w:val="1"/>
    <w:qFormat/>
    <w:rsid w:val="00BD687B"/>
    <w:pPr>
      <w:widowControl w:val="0"/>
      <w:autoSpaceDE w:val="0"/>
      <w:autoSpaceDN w:val="0"/>
      <w:spacing w:after="0" w:line="240" w:lineRule="auto"/>
      <w:ind w:left="33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68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D68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BD687B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D687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2025-03-06T09:50:00Z</cp:lastPrinted>
  <dcterms:created xsi:type="dcterms:W3CDTF">2025-03-05T06:57:00Z</dcterms:created>
  <dcterms:modified xsi:type="dcterms:W3CDTF">2025-03-11T05:17:00Z</dcterms:modified>
</cp:coreProperties>
</file>