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98" w:rsidRDefault="00176F98" w:rsidP="00800020">
      <w:pPr>
        <w:widowControl w:val="0"/>
        <w:snapToGrid w:val="0"/>
        <w:spacing w:after="0" w:line="240" w:lineRule="auto"/>
        <w:ind w:left="40"/>
        <w:jc w:val="center"/>
        <w:rPr>
          <w:rFonts w:ascii="Times New Roman" w:eastAsia="Times New Roman" w:hAnsi="Times New Roman" w:cs="Times New Roman"/>
          <w:b/>
          <w:sz w:val="24"/>
          <w:szCs w:val="24"/>
          <w:lang w:eastAsia="ru-RU"/>
        </w:rPr>
      </w:pPr>
      <w:bookmarkStart w:id="0" w:name="_Toc290536595"/>
      <w:r>
        <w:rPr>
          <w:rFonts w:ascii="Times New Roman" w:eastAsia="Times New Roman" w:hAnsi="Times New Roman" w:cs="Times New Roman"/>
          <w:b/>
          <w:noProof/>
          <w:sz w:val="24"/>
          <w:szCs w:val="24"/>
          <w:lang w:eastAsia="ru-RU"/>
        </w:rPr>
        <w:drawing>
          <wp:inline distT="0" distB="0" distL="0" distR="0">
            <wp:extent cx="8601075" cy="5210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01075" cy="5210175"/>
                    </a:xfrm>
                    <a:prstGeom prst="rect">
                      <a:avLst/>
                    </a:prstGeom>
                    <a:noFill/>
                    <a:ln>
                      <a:noFill/>
                    </a:ln>
                  </pic:spPr>
                </pic:pic>
              </a:graphicData>
            </a:graphic>
          </wp:inline>
        </w:drawing>
      </w:r>
    </w:p>
    <w:p w:rsidR="00176F98" w:rsidRDefault="00176F98" w:rsidP="00800020">
      <w:pPr>
        <w:widowControl w:val="0"/>
        <w:snapToGrid w:val="0"/>
        <w:spacing w:after="0" w:line="240" w:lineRule="auto"/>
        <w:ind w:left="40"/>
        <w:jc w:val="center"/>
        <w:rPr>
          <w:rFonts w:ascii="Times New Roman" w:eastAsia="Times New Roman" w:hAnsi="Times New Roman" w:cs="Times New Roman"/>
          <w:b/>
          <w:sz w:val="24"/>
          <w:szCs w:val="24"/>
          <w:lang w:eastAsia="ru-RU"/>
        </w:rPr>
      </w:pPr>
    </w:p>
    <w:p w:rsidR="00176F98" w:rsidRDefault="00176F98" w:rsidP="00800020">
      <w:pPr>
        <w:widowControl w:val="0"/>
        <w:snapToGrid w:val="0"/>
        <w:spacing w:after="0" w:line="240" w:lineRule="auto"/>
        <w:ind w:left="40"/>
        <w:jc w:val="center"/>
        <w:rPr>
          <w:rFonts w:ascii="Times New Roman" w:eastAsia="Times New Roman" w:hAnsi="Times New Roman" w:cs="Times New Roman"/>
          <w:b/>
          <w:sz w:val="24"/>
          <w:szCs w:val="24"/>
          <w:lang w:eastAsia="ru-RU"/>
        </w:rPr>
      </w:pPr>
    </w:p>
    <w:p w:rsidR="00176F98" w:rsidRDefault="00176F98" w:rsidP="00800020">
      <w:pPr>
        <w:widowControl w:val="0"/>
        <w:snapToGrid w:val="0"/>
        <w:spacing w:after="0" w:line="240" w:lineRule="auto"/>
        <w:ind w:left="40"/>
        <w:jc w:val="center"/>
        <w:rPr>
          <w:rFonts w:ascii="Times New Roman" w:eastAsia="Times New Roman" w:hAnsi="Times New Roman" w:cs="Times New Roman"/>
          <w:b/>
          <w:sz w:val="24"/>
          <w:szCs w:val="24"/>
          <w:lang w:eastAsia="ru-RU"/>
        </w:rPr>
      </w:pPr>
    </w:p>
    <w:p w:rsidR="00176F98" w:rsidRDefault="00176F98" w:rsidP="00800020">
      <w:pPr>
        <w:widowControl w:val="0"/>
        <w:snapToGrid w:val="0"/>
        <w:spacing w:after="0" w:line="240" w:lineRule="auto"/>
        <w:ind w:left="40"/>
        <w:jc w:val="center"/>
        <w:rPr>
          <w:rFonts w:ascii="Times New Roman" w:eastAsia="Times New Roman" w:hAnsi="Times New Roman" w:cs="Times New Roman"/>
          <w:b/>
          <w:sz w:val="24"/>
          <w:szCs w:val="24"/>
          <w:lang w:eastAsia="ru-RU"/>
        </w:rPr>
      </w:pPr>
    </w:p>
    <w:p w:rsidR="00176F98" w:rsidRDefault="00176F98" w:rsidP="00800020">
      <w:pPr>
        <w:widowControl w:val="0"/>
        <w:snapToGrid w:val="0"/>
        <w:spacing w:after="0" w:line="240" w:lineRule="auto"/>
        <w:ind w:left="40"/>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ind w:firstLine="709"/>
        <w:contextualSpacing/>
        <w:jc w:val="center"/>
        <w:rPr>
          <w:rFonts w:ascii="Times New Roman" w:eastAsia="Times New Roman" w:hAnsi="Times New Roman" w:cs="Times New Roman"/>
          <w:b/>
          <w:sz w:val="28"/>
          <w:szCs w:val="28"/>
          <w:lang w:bidi="en-US"/>
        </w:rPr>
      </w:pPr>
      <w:bookmarkStart w:id="1" w:name="_GoBack"/>
      <w:bookmarkEnd w:id="1"/>
    </w:p>
    <w:p w:rsidR="00800020" w:rsidRPr="00800020" w:rsidRDefault="00800020" w:rsidP="00800020">
      <w:pPr>
        <w:spacing w:after="0" w:line="240" w:lineRule="auto"/>
        <w:ind w:firstLine="709"/>
        <w:contextualSpacing/>
        <w:jc w:val="center"/>
        <w:rPr>
          <w:rFonts w:ascii="Times New Roman" w:eastAsia="Times New Roman" w:hAnsi="Times New Roman" w:cs="Times New Roman"/>
          <w:b/>
          <w:sz w:val="28"/>
          <w:szCs w:val="28"/>
          <w:lang w:bidi="en-US"/>
        </w:rPr>
      </w:pPr>
    </w:p>
    <w:p w:rsidR="00800020" w:rsidRPr="00800020" w:rsidRDefault="00800020" w:rsidP="00800020">
      <w:pPr>
        <w:spacing w:after="0" w:line="240" w:lineRule="auto"/>
        <w:ind w:firstLine="709"/>
        <w:contextualSpacing/>
        <w:jc w:val="center"/>
        <w:rPr>
          <w:rFonts w:ascii="Times New Roman" w:eastAsia="Times New Roman" w:hAnsi="Times New Roman" w:cs="Times New Roman"/>
          <w:b/>
          <w:sz w:val="28"/>
          <w:szCs w:val="28"/>
          <w:lang w:bidi="en-US"/>
        </w:rPr>
      </w:pPr>
      <w:r w:rsidRPr="00800020">
        <w:rPr>
          <w:rFonts w:ascii="Times New Roman" w:eastAsia="Times New Roman" w:hAnsi="Times New Roman" w:cs="Times New Roman"/>
          <w:b/>
          <w:sz w:val="28"/>
          <w:szCs w:val="28"/>
          <w:lang w:bidi="en-US"/>
        </w:rPr>
        <w:t>СОДЕРЖАНИЕ</w:t>
      </w:r>
      <w:bookmarkEnd w:id="0"/>
    </w:p>
    <w:p w:rsidR="00800020" w:rsidRPr="00800020" w:rsidRDefault="00800020" w:rsidP="00800020">
      <w:pPr>
        <w:spacing w:after="0" w:line="240" w:lineRule="auto"/>
        <w:ind w:firstLine="709"/>
        <w:contextualSpacing/>
        <w:jc w:val="center"/>
        <w:rPr>
          <w:rFonts w:ascii="Times New Roman" w:eastAsia="Times New Roman" w:hAnsi="Times New Roman" w:cs="Times New Roman"/>
          <w:b/>
          <w:sz w:val="28"/>
          <w:szCs w:val="28"/>
          <w:lang w:bidi="en-US"/>
        </w:rPr>
      </w:pPr>
    </w:p>
    <w:p w:rsidR="00800020" w:rsidRPr="00800020" w:rsidRDefault="00800020" w:rsidP="00C51A8E">
      <w:pPr>
        <w:spacing w:after="0" w:line="240" w:lineRule="auto"/>
        <w:ind w:left="993" w:hanging="426"/>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      Паспорт</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Пояснительная записка</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 xml:space="preserve">   </w:t>
      </w:r>
      <w:r w:rsidRPr="00800020">
        <w:rPr>
          <w:rFonts w:ascii="Times New Roman" w:eastAsia="Times New Roman" w:hAnsi="Times New Roman" w:cs="Times New Roman"/>
          <w:b/>
          <w:sz w:val="24"/>
          <w:szCs w:val="24"/>
          <w:lang w:val="en-US" w:eastAsia="ru-RU"/>
        </w:rPr>
        <w:t>I</w:t>
      </w:r>
      <w:r w:rsidRPr="00800020">
        <w:rPr>
          <w:rFonts w:ascii="Times New Roman" w:eastAsia="Times New Roman" w:hAnsi="Times New Roman" w:cs="Times New Roman"/>
          <w:sz w:val="24"/>
          <w:szCs w:val="24"/>
          <w:lang w:eastAsia="ru-RU"/>
        </w:rPr>
        <w:t xml:space="preserve">   </w:t>
      </w:r>
      <w:r w:rsidRPr="00800020">
        <w:rPr>
          <w:rFonts w:ascii="Times New Roman" w:eastAsia="Times New Roman" w:hAnsi="Times New Roman" w:cs="Times New Roman"/>
          <w:b/>
          <w:sz w:val="24"/>
          <w:szCs w:val="24"/>
          <w:lang w:eastAsia="ru-RU"/>
        </w:rPr>
        <w:t>Концепция программы</w:t>
      </w:r>
    </w:p>
    <w:p w:rsidR="00DE06D4"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1.1     Отрицательные факторы воздействия на здоровье</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1.2     Принцип здоровье сберегающей педагогики</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1.3     Применение здоровье сберегающих технологий в УВП</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1.4     Урок – главное поле реализации здоровье  сберегающих технологий </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и  педагогического мастерства учителя</w:t>
      </w:r>
    </w:p>
    <w:p w:rsidR="00800020" w:rsidRPr="00800020" w:rsidRDefault="00800020" w:rsidP="00C51A8E">
      <w:p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1.5     Гигиенические условия обеспечения образовательного процесса</w:t>
      </w:r>
    </w:p>
    <w:p w:rsidR="00800020" w:rsidRPr="00800020" w:rsidRDefault="00800020" w:rsidP="00C51A8E">
      <w:pPr>
        <w:spacing w:after="0" w:line="240" w:lineRule="auto"/>
        <w:ind w:left="993" w:hanging="426"/>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val="en-US" w:eastAsia="ru-RU"/>
        </w:rPr>
        <w:t>II</w:t>
      </w:r>
      <w:proofErr w:type="gramStart"/>
      <w:r w:rsidRPr="00800020">
        <w:rPr>
          <w:rFonts w:ascii="Times New Roman" w:eastAsia="Times New Roman" w:hAnsi="Times New Roman" w:cs="Times New Roman"/>
          <w:b/>
          <w:sz w:val="24"/>
          <w:szCs w:val="24"/>
          <w:lang w:eastAsia="ru-RU"/>
        </w:rPr>
        <w:t>.</w:t>
      </w:r>
      <w:r w:rsidRPr="00800020">
        <w:rPr>
          <w:rFonts w:ascii="Times New Roman" w:eastAsia="Times New Roman" w:hAnsi="Times New Roman" w:cs="Times New Roman"/>
          <w:sz w:val="24"/>
          <w:szCs w:val="24"/>
          <w:lang w:eastAsia="ru-RU"/>
        </w:rPr>
        <w:t xml:space="preserve">  </w:t>
      </w:r>
      <w:r w:rsidRPr="00800020">
        <w:rPr>
          <w:rFonts w:ascii="Times New Roman" w:eastAsia="Times New Roman" w:hAnsi="Times New Roman" w:cs="Times New Roman"/>
          <w:b/>
          <w:sz w:val="24"/>
          <w:szCs w:val="24"/>
          <w:lang w:eastAsia="ru-RU"/>
        </w:rPr>
        <w:t>Обеспечение</w:t>
      </w:r>
      <w:proofErr w:type="gramEnd"/>
      <w:r w:rsidRPr="00800020">
        <w:rPr>
          <w:rFonts w:ascii="Times New Roman" w:eastAsia="Times New Roman" w:hAnsi="Times New Roman" w:cs="Times New Roman"/>
          <w:b/>
          <w:sz w:val="24"/>
          <w:szCs w:val="24"/>
          <w:lang w:eastAsia="ru-RU"/>
        </w:rPr>
        <w:t xml:space="preserve"> программы</w:t>
      </w:r>
    </w:p>
    <w:p w:rsidR="00800020" w:rsidRPr="00800020" w:rsidRDefault="00800020" w:rsidP="00C51A8E">
      <w:pPr>
        <w:numPr>
          <w:ilvl w:val="1"/>
          <w:numId w:val="1"/>
        </w:num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Нормативно-правовые</w:t>
      </w:r>
    </w:p>
    <w:p w:rsidR="00800020" w:rsidRPr="00800020" w:rsidRDefault="00800020" w:rsidP="00C51A8E">
      <w:pPr>
        <w:numPr>
          <w:ilvl w:val="1"/>
          <w:numId w:val="1"/>
        </w:num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Условия внедрения здоровье сберегающих технологий</w:t>
      </w:r>
    </w:p>
    <w:p w:rsidR="00800020" w:rsidRPr="00800020" w:rsidRDefault="00800020" w:rsidP="00C51A8E">
      <w:pPr>
        <w:numPr>
          <w:ilvl w:val="1"/>
          <w:numId w:val="1"/>
        </w:num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Организация и обеспечение реализации программы</w:t>
      </w:r>
    </w:p>
    <w:p w:rsidR="00800020" w:rsidRPr="00800020" w:rsidRDefault="00800020" w:rsidP="00C51A8E">
      <w:pPr>
        <w:numPr>
          <w:ilvl w:val="1"/>
          <w:numId w:val="1"/>
        </w:num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Программно-методическое и информационное обеспечение</w:t>
      </w:r>
    </w:p>
    <w:p w:rsidR="00800020" w:rsidRPr="00800020" w:rsidRDefault="00800020" w:rsidP="00C51A8E">
      <w:pPr>
        <w:numPr>
          <w:ilvl w:val="1"/>
          <w:numId w:val="1"/>
        </w:numPr>
        <w:spacing w:after="0" w:line="240" w:lineRule="auto"/>
        <w:ind w:left="993" w:hanging="426"/>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Финансовое обеспечение </w:t>
      </w:r>
    </w:p>
    <w:p w:rsidR="00800020" w:rsidRPr="00800020" w:rsidRDefault="00800020" w:rsidP="00C51A8E">
      <w:pPr>
        <w:numPr>
          <w:ilvl w:val="0"/>
          <w:numId w:val="2"/>
        </w:numPr>
        <w:tabs>
          <w:tab w:val="left" w:pos="900"/>
        </w:tabs>
        <w:spacing w:after="0" w:line="240" w:lineRule="auto"/>
        <w:ind w:left="993" w:hanging="426"/>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Ожидаемые результаты</w:t>
      </w:r>
    </w:p>
    <w:p w:rsidR="00800020" w:rsidRPr="00800020" w:rsidRDefault="00800020" w:rsidP="00C51A8E">
      <w:pPr>
        <w:spacing w:after="0" w:line="240" w:lineRule="auto"/>
        <w:ind w:left="993" w:hanging="426"/>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val="en-US" w:eastAsia="ru-RU"/>
        </w:rPr>
        <w:t>III</w:t>
      </w:r>
      <w:proofErr w:type="gramStart"/>
      <w:r w:rsidRPr="00800020">
        <w:rPr>
          <w:rFonts w:ascii="Times New Roman" w:eastAsia="Times New Roman" w:hAnsi="Times New Roman" w:cs="Times New Roman"/>
          <w:b/>
          <w:sz w:val="24"/>
          <w:szCs w:val="24"/>
          <w:lang w:eastAsia="ru-RU"/>
        </w:rPr>
        <w:t>.  Механизм</w:t>
      </w:r>
      <w:proofErr w:type="gramEnd"/>
      <w:r w:rsidRPr="00800020">
        <w:rPr>
          <w:rFonts w:ascii="Times New Roman" w:eastAsia="Times New Roman" w:hAnsi="Times New Roman" w:cs="Times New Roman"/>
          <w:b/>
          <w:sz w:val="24"/>
          <w:szCs w:val="24"/>
          <w:lang w:eastAsia="ru-RU"/>
        </w:rPr>
        <w:t xml:space="preserve"> отслеживания и критерии эффективности </w:t>
      </w:r>
    </w:p>
    <w:p w:rsidR="00800020" w:rsidRPr="00800020" w:rsidRDefault="00800020" w:rsidP="00C51A8E">
      <w:pPr>
        <w:numPr>
          <w:ilvl w:val="0"/>
          <w:numId w:val="3"/>
        </w:numPr>
        <w:tabs>
          <w:tab w:val="left" w:pos="900"/>
        </w:tabs>
        <w:spacing w:after="0" w:line="240" w:lineRule="auto"/>
        <w:ind w:left="993" w:hanging="426"/>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sz w:val="24"/>
          <w:szCs w:val="24"/>
          <w:lang w:eastAsia="ru-RU"/>
        </w:rPr>
        <w:t xml:space="preserve"> </w:t>
      </w:r>
      <w:r w:rsidRPr="00800020">
        <w:rPr>
          <w:rFonts w:ascii="Times New Roman" w:eastAsia="Times New Roman" w:hAnsi="Times New Roman" w:cs="Times New Roman"/>
          <w:b/>
          <w:sz w:val="24"/>
          <w:szCs w:val="24"/>
          <w:lang w:eastAsia="ru-RU"/>
        </w:rPr>
        <w:t xml:space="preserve">Основные мероприятия реализации программы </w:t>
      </w:r>
    </w:p>
    <w:p w:rsidR="00800020" w:rsidRPr="00800020" w:rsidRDefault="00800020" w:rsidP="00C51A8E">
      <w:pPr>
        <w:spacing w:after="0" w:line="240" w:lineRule="auto"/>
        <w:ind w:left="993" w:hanging="426"/>
        <w:jc w:val="center"/>
        <w:rPr>
          <w:rFonts w:ascii="Times New Roman" w:eastAsia="Times New Roman" w:hAnsi="Times New Roman" w:cs="Times New Roman"/>
          <w:b/>
          <w:sz w:val="24"/>
          <w:szCs w:val="24"/>
          <w:lang w:eastAsia="ru-RU"/>
        </w:rPr>
      </w:pPr>
    </w:p>
    <w:p w:rsidR="00800020" w:rsidRPr="00800020" w:rsidRDefault="00800020" w:rsidP="00C51A8E">
      <w:pPr>
        <w:spacing w:after="0" w:line="240" w:lineRule="auto"/>
        <w:ind w:left="993" w:hanging="426"/>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rPr>
          <w:rFonts w:ascii="Times New Roman" w:eastAsia="Times New Roman" w:hAnsi="Times New Roman" w:cs="Times New Roman"/>
          <w:b/>
          <w:color w:val="C0504D"/>
          <w:sz w:val="28"/>
          <w:szCs w:val="28"/>
          <w:u w:val="single"/>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DE06D4" w:rsidRDefault="00DE06D4" w:rsidP="00800020">
      <w:pPr>
        <w:spacing w:after="0" w:line="240" w:lineRule="auto"/>
        <w:jc w:val="center"/>
        <w:rPr>
          <w:rFonts w:ascii="Times New Roman" w:eastAsia="Times New Roman" w:hAnsi="Times New Roman" w:cs="Times New Roman"/>
          <w:b/>
          <w:sz w:val="24"/>
          <w:szCs w:val="24"/>
          <w:lang w:eastAsia="ru-RU"/>
        </w:rPr>
      </w:pPr>
    </w:p>
    <w:p w:rsidR="00DE06D4" w:rsidRDefault="00DE06D4" w:rsidP="00800020">
      <w:pPr>
        <w:spacing w:after="0" w:line="240" w:lineRule="auto"/>
        <w:jc w:val="center"/>
        <w:rPr>
          <w:rFonts w:ascii="Times New Roman" w:eastAsia="Times New Roman" w:hAnsi="Times New Roman" w:cs="Times New Roman"/>
          <w:b/>
          <w:sz w:val="24"/>
          <w:szCs w:val="24"/>
          <w:lang w:eastAsia="ru-RU"/>
        </w:rPr>
      </w:pPr>
    </w:p>
    <w:p w:rsidR="00DE06D4" w:rsidRDefault="00DE06D4"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ПАСПОРТ</w:t>
      </w: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 целевой программы</w:t>
      </w: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1765"/>
      </w:tblGrid>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Наименование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Программа деятельности школы по сохранению и укреплению здоровья учащихся МБОУ « Шиловская СОШ №3»</w:t>
            </w:r>
          </w:p>
        </w:tc>
      </w:tr>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Сроки и этапы реализации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Общие  сроки исполнения 20</w:t>
            </w:r>
            <w:r w:rsidR="005450ED">
              <w:rPr>
                <w:rFonts w:ascii="Times New Roman" w:eastAsia="Times New Roman" w:hAnsi="Times New Roman" w:cs="Times New Roman"/>
                <w:sz w:val="24"/>
                <w:szCs w:val="24"/>
                <w:lang w:eastAsia="ru-RU"/>
              </w:rPr>
              <w:t>24</w:t>
            </w:r>
            <w:r w:rsidRPr="00800020">
              <w:rPr>
                <w:rFonts w:ascii="Times New Roman" w:eastAsia="Times New Roman" w:hAnsi="Times New Roman" w:cs="Times New Roman"/>
                <w:sz w:val="24"/>
                <w:szCs w:val="24"/>
                <w:lang w:eastAsia="ru-RU"/>
              </w:rPr>
              <w:t>-202</w:t>
            </w:r>
            <w:r w:rsidR="005450ED">
              <w:rPr>
                <w:rFonts w:ascii="Times New Roman" w:eastAsia="Times New Roman" w:hAnsi="Times New Roman" w:cs="Times New Roman"/>
                <w:sz w:val="24"/>
                <w:szCs w:val="24"/>
                <w:lang w:eastAsia="ru-RU"/>
              </w:rPr>
              <w:t>9</w:t>
            </w:r>
            <w:r w:rsidRPr="00800020">
              <w:rPr>
                <w:rFonts w:ascii="Times New Roman" w:eastAsia="Times New Roman" w:hAnsi="Times New Roman" w:cs="Times New Roman"/>
                <w:sz w:val="24"/>
                <w:szCs w:val="24"/>
                <w:lang w:eastAsia="ru-RU"/>
              </w:rPr>
              <w:t xml:space="preserve"> гг.</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Cs/>
                <w:sz w:val="24"/>
                <w:szCs w:val="24"/>
                <w:lang w:eastAsia="ru-RU"/>
              </w:rPr>
              <w:t>Этапы реализации</w:t>
            </w:r>
            <w:r w:rsidRPr="00800020">
              <w:rPr>
                <w:rFonts w:ascii="Times New Roman" w:eastAsia="Times New Roman" w:hAnsi="Times New Roman" w:cs="Times New Roman"/>
                <w:b/>
                <w:bCs/>
                <w:sz w:val="24"/>
                <w:szCs w:val="24"/>
                <w:lang w:eastAsia="ru-RU"/>
              </w:rPr>
              <w:t>:</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I этап (20</w:t>
            </w:r>
            <w:r w:rsidR="005450ED">
              <w:rPr>
                <w:rFonts w:ascii="Times New Roman" w:eastAsia="Times New Roman" w:hAnsi="Times New Roman" w:cs="Times New Roman"/>
                <w:sz w:val="24"/>
                <w:szCs w:val="24"/>
                <w:lang w:eastAsia="ru-RU"/>
              </w:rPr>
              <w:t>24</w:t>
            </w:r>
            <w:r w:rsidRPr="00800020">
              <w:rPr>
                <w:rFonts w:ascii="Times New Roman" w:eastAsia="Times New Roman" w:hAnsi="Times New Roman" w:cs="Times New Roman"/>
                <w:sz w:val="24"/>
                <w:szCs w:val="24"/>
                <w:lang w:eastAsia="ru-RU"/>
              </w:rPr>
              <w:t>-20</w:t>
            </w:r>
            <w:r w:rsidR="005450ED">
              <w:rPr>
                <w:rFonts w:ascii="Times New Roman" w:eastAsia="Times New Roman" w:hAnsi="Times New Roman" w:cs="Times New Roman"/>
                <w:sz w:val="24"/>
                <w:szCs w:val="24"/>
                <w:lang w:eastAsia="ru-RU"/>
              </w:rPr>
              <w:t>25</w:t>
            </w:r>
            <w:r w:rsidRPr="00800020">
              <w:rPr>
                <w:rFonts w:ascii="Times New Roman" w:eastAsia="Times New Roman" w:hAnsi="Times New Roman" w:cs="Times New Roman"/>
                <w:sz w:val="24"/>
                <w:szCs w:val="24"/>
                <w:lang w:eastAsia="ru-RU"/>
              </w:rPr>
              <w:t xml:space="preserve"> год) - подготовительный этап, включающий диагностическую, прогностическую и организационную деятельность</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II этап (20</w:t>
            </w:r>
            <w:r w:rsidR="005450ED">
              <w:rPr>
                <w:rFonts w:ascii="Times New Roman" w:eastAsia="Times New Roman" w:hAnsi="Times New Roman" w:cs="Times New Roman"/>
                <w:sz w:val="24"/>
                <w:szCs w:val="24"/>
                <w:lang w:eastAsia="ru-RU"/>
              </w:rPr>
              <w:t>26</w:t>
            </w:r>
            <w:r w:rsidRPr="00800020">
              <w:rPr>
                <w:rFonts w:ascii="Times New Roman" w:eastAsia="Times New Roman" w:hAnsi="Times New Roman" w:cs="Times New Roman"/>
                <w:sz w:val="24"/>
                <w:szCs w:val="24"/>
                <w:lang w:eastAsia="ru-RU"/>
              </w:rPr>
              <w:t>-20</w:t>
            </w:r>
            <w:r w:rsidR="005450ED">
              <w:rPr>
                <w:rFonts w:ascii="Times New Roman" w:eastAsia="Times New Roman" w:hAnsi="Times New Roman" w:cs="Times New Roman"/>
                <w:sz w:val="24"/>
                <w:szCs w:val="24"/>
                <w:lang w:eastAsia="ru-RU"/>
              </w:rPr>
              <w:t>28</w:t>
            </w:r>
            <w:r w:rsidRPr="00800020">
              <w:rPr>
                <w:rFonts w:ascii="Times New Roman" w:eastAsia="Times New Roman" w:hAnsi="Times New Roman" w:cs="Times New Roman"/>
                <w:sz w:val="24"/>
                <w:szCs w:val="24"/>
                <w:lang w:eastAsia="ru-RU"/>
              </w:rPr>
              <w:t xml:space="preserve"> годы) - основной практический этап, включающий реализацию, анализ, обобщение результатов повседневной работы и организационной экспериментальной деятельности </w:t>
            </w:r>
          </w:p>
          <w:p w:rsidR="00800020" w:rsidRPr="00800020" w:rsidRDefault="00800020" w:rsidP="005450ED">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III этап (20</w:t>
            </w:r>
            <w:r w:rsidR="005450ED">
              <w:rPr>
                <w:rFonts w:ascii="Times New Roman" w:eastAsia="Times New Roman" w:hAnsi="Times New Roman" w:cs="Times New Roman"/>
                <w:sz w:val="24"/>
                <w:szCs w:val="24"/>
                <w:lang w:eastAsia="ru-RU"/>
              </w:rPr>
              <w:t>29</w:t>
            </w:r>
            <w:r w:rsidRPr="00800020">
              <w:rPr>
                <w:rFonts w:ascii="Times New Roman" w:eastAsia="Times New Roman" w:hAnsi="Times New Roman" w:cs="Times New Roman"/>
                <w:sz w:val="24"/>
                <w:szCs w:val="24"/>
                <w:lang w:eastAsia="ru-RU"/>
              </w:rPr>
              <w:t xml:space="preserve"> год) - обобщающе-аналитический этап, включающий реализацию, анализ, обобщение результатов повседневной работы и организационной экспериментальной деятельности, прогнозирование и конструирование дальнейших путей развития. </w:t>
            </w:r>
          </w:p>
        </w:tc>
      </w:tr>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Исполнители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Педагогический коллектив МБОУ « Шиловская СОШ №3», учащиеся и родители, медицинская сестра  школы, повар. </w:t>
            </w:r>
          </w:p>
        </w:tc>
      </w:tr>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Цель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numPr>
                <w:ilvl w:val="0"/>
                <w:numId w:val="4"/>
              </w:numPr>
              <w:tabs>
                <w:tab w:val="num" w:pos="600"/>
              </w:tabs>
              <w:spacing w:after="0" w:line="240" w:lineRule="auto"/>
              <w:ind w:left="600" w:hanging="425"/>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создание в МБОУ « Шиловская СОШ №3»  организационно - педагогических, материально - технических, санитарно - гигиенических и других условий здоровьесбережения, учитывающих индивидуальные показатели состояния здоровья обучающихся; </w:t>
            </w:r>
          </w:p>
          <w:p w:rsidR="00800020" w:rsidRPr="00800020" w:rsidRDefault="00800020" w:rsidP="00800020">
            <w:pPr>
              <w:numPr>
                <w:ilvl w:val="0"/>
                <w:numId w:val="4"/>
              </w:numPr>
              <w:tabs>
                <w:tab w:val="num" w:pos="600"/>
              </w:tabs>
              <w:spacing w:after="0" w:line="240" w:lineRule="auto"/>
              <w:ind w:left="600" w:hanging="425"/>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усиление контроля за качеством медицинского обслуживания учащихся МБОУ « Шиловская СОШ №3»</w:t>
            </w:r>
            <w:proofErr w:type="gramStart"/>
            <w:r w:rsidRPr="00800020">
              <w:rPr>
                <w:rFonts w:ascii="Times New Roman" w:eastAsia="Times New Roman" w:hAnsi="Times New Roman" w:cs="Times New Roman"/>
                <w:sz w:val="24"/>
                <w:szCs w:val="24"/>
                <w:lang w:eastAsia="ru-RU"/>
              </w:rPr>
              <w:t xml:space="preserve">  ;</w:t>
            </w:r>
            <w:proofErr w:type="gramEnd"/>
            <w:r w:rsidRPr="00800020">
              <w:rPr>
                <w:rFonts w:ascii="Times New Roman" w:eastAsia="Times New Roman" w:hAnsi="Times New Roman" w:cs="Times New Roman"/>
                <w:sz w:val="24"/>
                <w:szCs w:val="24"/>
                <w:lang w:eastAsia="ru-RU"/>
              </w:rPr>
              <w:t xml:space="preserve"> </w:t>
            </w:r>
          </w:p>
          <w:p w:rsidR="00800020" w:rsidRPr="00800020" w:rsidRDefault="00800020" w:rsidP="00800020">
            <w:pPr>
              <w:numPr>
                <w:ilvl w:val="0"/>
                <w:numId w:val="4"/>
              </w:numPr>
              <w:tabs>
                <w:tab w:val="num" w:pos="600"/>
              </w:tabs>
              <w:spacing w:after="0" w:line="240" w:lineRule="auto"/>
              <w:ind w:left="600" w:hanging="425"/>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создание материально - технического,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 </w:t>
            </w:r>
          </w:p>
          <w:p w:rsidR="00800020" w:rsidRPr="00800020" w:rsidRDefault="00800020" w:rsidP="00800020">
            <w:pPr>
              <w:numPr>
                <w:ilvl w:val="0"/>
                <w:numId w:val="4"/>
              </w:numPr>
              <w:tabs>
                <w:tab w:val="num" w:pos="600"/>
              </w:tabs>
              <w:spacing w:after="0" w:line="240" w:lineRule="auto"/>
              <w:ind w:left="600" w:hanging="425"/>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развитие организационного, программного и материально- технического обеспечения дополнительного образования обучающихся в аспектах здоровьесбережения, их отдыха, досуга; </w:t>
            </w:r>
          </w:p>
          <w:p w:rsidR="00800020" w:rsidRPr="00800020" w:rsidRDefault="00800020" w:rsidP="00800020">
            <w:pPr>
              <w:numPr>
                <w:ilvl w:val="0"/>
                <w:numId w:val="4"/>
              </w:numPr>
              <w:tabs>
                <w:tab w:val="num" w:pos="600"/>
              </w:tabs>
              <w:spacing w:after="0" w:line="240" w:lineRule="auto"/>
              <w:ind w:left="600" w:hanging="425"/>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разработка и внедрение комплекса мер по поддержанию здоровья работников МБОУ « Шиловская СОШ №3».</w:t>
            </w:r>
          </w:p>
        </w:tc>
      </w:tr>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Задачи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системное отслеживание санитарно - гигиенического состояния МБОУ « Шиловская СОШ №3»</w:t>
            </w:r>
            <w:proofErr w:type="gramStart"/>
            <w:r w:rsidRPr="00800020">
              <w:rPr>
                <w:rFonts w:ascii="Times New Roman" w:eastAsia="Times New Roman" w:hAnsi="Times New Roman" w:cs="Times New Roman"/>
                <w:sz w:val="24"/>
                <w:szCs w:val="24"/>
                <w:lang w:eastAsia="ru-RU"/>
              </w:rPr>
              <w:t xml:space="preserve">  ;</w:t>
            </w:r>
            <w:proofErr w:type="gramEnd"/>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нормирование учебной нагрузки, объема домашних заданий и режима дня  согласно требованиям СанПиНа 2.4.2.1178-02;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освоение педагогами новых методов деятельности в процессе обучения школьников, использование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здоровьесберегающих технологий;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обеспечение 100% охвата горячим питанием учащихся в МБОУ « Шиловская СОШ №3»</w:t>
            </w:r>
            <w:proofErr w:type="gramStart"/>
            <w:r w:rsidRPr="00800020">
              <w:rPr>
                <w:rFonts w:ascii="Times New Roman" w:eastAsia="Times New Roman" w:hAnsi="Times New Roman" w:cs="Times New Roman"/>
                <w:sz w:val="24"/>
                <w:szCs w:val="24"/>
                <w:lang w:eastAsia="ru-RU"/>
              </w:rPr>
              <w:t xml:space="preserve"> ;</w:t>
            </w:r>
            <w:proofErr w:type="gramEnd"/>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развитие психолого-медико-педагогической службы МБОУ « Шиловская СОШ №3»;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для своевременной профилактики психологического и физиологического состояния учащихся;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привлечение системы дополнительного образования  к формированию здорового образа жизни учащихся;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участие в работе научно-практических конференций, семинаров, лекций по данной проблеме. </w:t>
            </w:r>
          </w:p>
          <w:p w:rsidR="00800020" w:rsidRPr="00800020" w:rsidRDefault="00800020" w:rsidP="00800020">
            <w:pPr>
              <w:numPr>
                <w:ilvl w:val="0"/>
                <w:numId w:val="5"/>
              </w:numPr>
              <w:spacing w:after="0" w:line="240" w:lineRule="auto"/>
              <w:ind w:left="742" w:hanging="567"/>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мониторинга здоровья учащихся; анализ полученной информации.</w:t>
            </w:r>
          </w:p>
        </w:tc>
      </w:tr>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proofErr w:type="gramStart"/>
            <w:r w:rsidRPr="00800020">
              <w:rPr>
                <w:rFonts w:ascii="Times New Roman" w:eastAsia="Times New Roman" w:hAnsi="Times New Roman" w:cs="Times New Roman"/>
                <w:b/>
                <w:sz w:val="24"/>
                <w:szCs w:val="24"/>
                <w:lang w:eastAsia="ru-RU"/>
              </w:rPr>
              <w:lastRenderedPageBreak/>
              <w:t>Контроль за</w:t>
            </w:r>
            <w:proofErr w:type="gramEnd"/>
            <w:r w:rsidRPr="00800020">
              <w:rPr>
                <w:rFonts w:ascii="Times New Roman" w:eastAsia="Times New Roman" w:hAnsi="Times New Roman" w:cs="Times New Roman"/>
                <w:b/>
                <w:sz w:val="24"/>
                <w:szCs w:val="24"/>
                <w:lang w:eastAsia="ru-RU"/>
              </w:rPr>
              <w:t xml:space="preserve"> реализацией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proofErr w:type="gramStart"/>
            <w:r w:rsidRPr="00800020">
              <w:rPr>
                <w:rFonts w:ascii="Times New Roman" w:eastAsia="Times New Roman" w:hAnsi="Times New Roman" w:cs="Times New Roman"/>
                <w:sz w:val="24"/>
                <w:szCs w:val="24"/>
                <w:lang w:eastAsia="ru-RU"/>
              </w:rPr>
              <w:t>Контроль за</w:t>
            </w:r>
            <w:proofErr w:type="gramEnd"/>
            <w:r w:rsidRPr="00800020">
              <w:rPr>
                <w:rFonts w:ascii="Times New Roman" w:eastAsia="Times New Roman" w:hAnsi="Times New Roman" w:cs="Times New Roman"/>
                <w:sz w:val="24"/>
                <w:szCs w:val="24"/>
                <w:lang w:eastAsia="ru-RU"/>
              </w:rPr>
              <w:t xml:space="preserve"> ходом реализации программы осуществляет администрация МБОУ « Шиловская СОШ №3»  .</w:t>
            </w:r>
          </w:p>
        </w:tc>
      </w:tr>
      <w:tr w:rsidR="00800020" w:rsidRPr="00800020" w:rsidTr="00800020">
        <w:tc>
          <w:tcPr>
            <w:tcW w:w="31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color w:val="000000"/>
                <w:sz w:val="24"/>
                <w:szCs w:val="24"/>
                <w:lang w:eastAsia="ru-RU"/>
              </w:rPr>
              <w:t>Нормативно-правовая и документальная основа Программы</w:t>
            </w:r>
          </w:p>
        </w:tc>
        <w:tc>
          <w:tcPr>
            <w:tcW w:w="11765"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numPr>
                <w:ilvl w:val="0"/>
                <w:numId w:val="6"/>
              </w:numPr>
              <w:spacing w:after="0" w:line="240" w:lineRule="auto"/>
              <w:ind w:right="150"/>
              <w:jc w:val="both"/>
              <w:rPr>
                <w:rFonts w:ascii="Times New Roman" w:eastAsia="Times New Roman" w:hAnsi="Times New Roman" w:cs="Times New Roman"/>
                <w:color w:val="000000"/>
                <w:sz w:val="24"/>
                <w:szCs w:val="24"/>
                <w:lang w:eastAsia="ru-RU"/>
              </w:rPr>
            </w:pPr>
            <w:r w:rsidRPr="00800020">
              <w:rPr>
                <w:rFonts w:ascii="Times New Roman" w:eastAsia="Times New Roman" w:hAnsi="Times New Roman" w:cs="Times New Roman"/>
                <w:color w:val="000000"/>
                <w:sz w:val="24"/>
                <w:szCs w:val="24"/>
                <w:lang w:eastAsia="ru-RU"/>
              </w:rPr>
              <w:t>Закон Российской Федерации «Об образовании»;</w:t>
            </w:r>
          </w:p>
          <w:p w:rsidR="00800020" w:rsidRPr="00800020" w:rsidRDefault="00800020" w:rsidP="00800020">
            <w:pPr>
              <w:numPr>
                <w:ilvl w:val="0"/>
                <w:numId w:val="7"/>
              </w:numPr>
              <w:tabs>
                <w:tab w:val="num" w:pos="600"/>
              </w:tabs>
              <w:spacing w:after="0" w:line="240" w:lineRule="auto"/>
              <w:ind w:left="600" w:right="150" w:hanging="283"/>
              <w:jc w:val="both"/>
              <w:rPr>
                <w:rFonts w:ascii="Times New Roman" w:eastAsia="Times New Roman" w:hAnsi="Times New Roman" w:cs="Times New Roman"/>
                <w:color w:val="000000"/>
                <w:sz w:val="24"/>
                <w:szCs w:val="24"/>
                <w:lang w:eastAsia="ru-RU"/>
              </w:rPr>
            </w:pPr>
            <w:r w:rsidRPr="00800020">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w:t>
            </w:r>
          </w:p>
          <w:p w:rsidR="00800020" w:rsidRPr="00800020" w:rsidRDefault="00800020" w:rsidP="00800020">
            <w:pPr>
              <w:numPr>
                <w:ilvl w:val="0"/>
                <w:numId w:val="7"/>
              </w:numPr>
              <w:tabs>
                <w:tab w:val="num" w:pos="600"/>
                <w:tab w:val="left" w:pos="1260"/>
              </w:tabs>
              <w:autoSpaceDE w:val="0"/>
              <w:autoSpaceDN w:val="0"/>
              <w:adjustRightInd w:val="0"/>
              <w:spacing w:after="0" w:line="240" w:lineRule="auto"/>
              <w:ind w:left="600" w:hanging="283"/>
              <w:contextualSpacing/>
              <w:jc w:val="both"/>
              <w:rPr>
                <w:rFonts w:ascii="Times New Roman" w:eastAsia="Times New Roman" w:hAnsi="Times New Roman" w:cs="Times New Roman"/>
                <w:color w:val="000000"/>
                <w:sz w:val="24"/>
                <w:szCs w:val="24"/>
                <w:lang w:bidi="en-US"/>
              </w:rPr>
            </w:pPr>
            <w:r w:rsidRPr="00800020">
              <w:rPr>
                <w:rFonts w:ascii="Times New Roman" w:eastAsia="Times New Roman" w:hAnsi="Times New Roman" w:cs="Times New Roman"/>
                <w:color w:val="000000"/>
                <w:sz w:val="24"/>
                <w:szCs w:val="24"/>
                <w:lang w:bidi="en-US"/>
              </w:rPr>
              <w:t>СанПиН, 2.4.2.1178-02 «Гигиенические требования к режиму учебно-воспитательного процесса» (Приказ Минздрава от 28.11.2002) раздел 2.9.;</w:t>
            </w:r>
          </w:p>
          <w:p w:rsidR="00800020" w:rsidRPr="00800020" w:rsidRDefault="00800020" w:rsidP="00800020">
            <w:pPr>
              <w:numPr>
                <w:ilvl w:val="0"/>
                <w:numId w:val="7"/>
              </w:numPr>
              <w:tabs>
                <w:tab w:val="num" w:pos="600"/>
                <w:tab w:val="left" w:pos="1260"/>
              </w:tabs>
              <w:autoSpaceDE w:val="0"/>
              <w:autoSpaceDN w:val="0"/>
              <w:adjustRightInd w:val="0"/>
              <w:spacing w:after="0" w:line="240" w:lineRule="auto"/>
              <w:ind w:left="600" w:hanging="283"/>
              <w:contextualSpacing/>
              <w:jc w:val="both"/>
              <w:rPr>
                <w:rFonts w:ascii="Times New Roman" w:eastAsia="Times New Roman" w:hAnsi="Times New Roman" w:cs="Times New Roman"/>
                <w:sz w:val="24"/>
                <w:szCs w:val="24"/>
                <w:lang w:bidi="en-US"/>
              </w:rPr>
            </w:pPr>
            <w:r w:rsidRPr="00800020">
              <w:rPr>
                <w:rFonts w:ascii="Times New Roman" w:eastAsia="Times New Roman" w:hAnsi="Times New Roman" w:cs="Times New Roman"/>
                <w:color w:val="000000"/>
                <w:sz w:val="24"/>
                <w:szCs w:val="24"/>
                <w:lang w:bidi="en-US"/>
              </w:rPr>
              <w:t xml:space="preserve">Локальные акты </w:t>
            </w:r>
            <w:r w:rsidRPr="00800020">
              <w:rPr>
                <w:rFonts w:ascii="Times New Roman" w:eastAsia="Times New Roman" w:hAnsi="Times New Roman" w:cs="Times New Roman"/>
                <w:sz w:val="24"/>
                <w:szCs w:val="24"/>
                <w:lang w:bidi="en-US"/>
              </w:rPr>
              <w:t xml:space="preserve">МБОУ « Шиловская СОШ №3» . </w:t>
            </w:r>
          </w:p>
        </w:tc>
      </w:tr>
    </w:tbl>
    <w:p w:rsidR="00800020" w:rsidRPr="00800020" w:rsidRDefault="00800020" w:rsidP="00800020">
      <w:pPr>
        <w:spacing w:after="0" w:line="240" w:lineRule="auto"/>
        <w:ind w:firstLine="709"/>
        <w:contextualSpacing/>
        <w:jc w:val="center"/>
        <w:rPr>
          <w:rFonts w:ascii="Times New Roman" w:eastAsia="Times New Roman" w:hAnsi="Times New Roman" w:cs="Times New Roman"/>
          <w:b/>
          <w:sz w:val="28"/>
          <w:szCs w:val="28"/>
          <w:lang w:bidi="en-US"/>
        </w:rPr>
      </w:pP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Пояснительная записка</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Здоровье, на протяжении жизни человека, формируется независимо от возрастных особенностей развития органов и систем, от характера взаимодействия организма со средой  деятельности человека. Именно в период детства закладываются основы здоровья  человека, следовательно, на коллектив гимназии ложится ответственность не только за развитие и образование детей, но и за формирование культуры здоровья, здорового образа жизни, в итоге – формирование целостной личности, с </w:t>
      </w:r>
      <w:proofErr w:type="gramStart"/>
      <w:r w:rsidRPr="00800020">
        <w:rPr>
          <w:rFonts w:ascii="Times New Roman" w:eastAsia="Times New Roman" w:hAnsi="Times New Roman" w:cs="Times New Roman"/>
          <w:sz w:val="24"/>
          <w:szCs w:val="24"/>
          <w:lang w:eastAsia="ru-RU"/>
        </w:rPr>
        <w:t>активным</w:t>
      </w:r>
      <w:proofErr w:type="gramEnd"/>
      <w:r w:rsidRPr="00800020">
        <w:rPr>
          <w:rFonts w:ascii="Times New Roman" w:eastAsia="Times New Roman" w:hAnsi="Times New Roman" w:cs="Times New Roman"/>
          <w:sz w:val="24"/>
          <w:szCs w:val="24"/>
          <w:lang w:eastAsia="ru-RU"/>
        </w:rPr>
        <w:t>, созидательным отношение к миру, здорового, конкурентоспособного гражданина. Гармоничное развитие личности  возможно при  условии развития духовного и физического здоровья подрастающего поколения.</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Состояние здоровья детей  -  важнейший показатель благополучия общества и государства, не только отражающий настоящую ситуацию, но  и дающий прогноз на будущее. </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В последнее десятилетие возросло число факторов, которые раньше не составляли проблем для школьных врачей, педагогов, родителей учащихся.  Рост учебной нагрузки в школе, неправильное питание, просмотр негативно влияющих на психику детей  видеофильмов и компьютерных  игр, приводят к витаминодифициту, гиподинамии, нарушению осанки, зрения.  Проблему  роста числа юных курильщиков, массовом </w:t>
      </w:r>
      <w:proofErr w:type="gramStart"/>
      <w:r w:rsidRPr="00800020">
        <w:rPr>
          <w:rFonts w:ascii="Times New Roman" w:eastAsia="Times New Roman" w:hAnsi="Times New Roman" w:cs="Times New Roman"/>
          <w:sz w:val="24"/>
          <w:szCs w:val="24"/>
          <w:lang w:eastAsia="ru-RU"/>
        </w:rPr>
        <w:t>потреблении</w:t>
      </w:r>
      <w:proofErr w:type="gramEnd"/>
      <w:r w:rsidRPr="00800020">
        <w:rPr>
          <w:rFonts w:ascii="Times New Roman" w:eastAsia="Times New Roman" w:hAnsi="Times New Roman" w:cs="Times New Roman"/>
          <w:sz w:val="24"/>
          <w:szCs w:val="24"/>
          <w:lang w:eastAsia="ru-RU"/>
        </w:rPr>
        <w:t xml:space="preserve"> подростками пива, распространение токсикомании и наркомании в среде подростков необходимо решать и родителям, и педагогам, и медикам.   </w:t>
      </w:r>
    </w:p>
    <w:p w:rsidR="00800020" w:rsidRPr="00800020" w:rsidRDefault="00800020" w:rsidP="00800020">
      <w:pPr>
        <w:tabs>
          <w:tab w:val="left" w:pos="851"/>
          <w:tab w:val="left" w:pos="7797"/>
        </w:tabs>
        <w:spacing w:after="0" w:line="240" w:lineRule="auto"/>
        <w:jc w:val="both"/>
        <w:rPr>
          <w:rFonts w:ascii="Times New Roman" w:eastAsia="Times New Roman" w:hAnsi="Times New Roman" w:cs="Times New Roman"/>
          <w:sz w:val="24"/>
          <w:szCs w:val="24"/>
          <w:lang w:eastAsia="ru-RU"/>
        </w:rPr>
      </w:pPr>
    </w:p>
    <w:p w:rsidR="00800020" w:rsidRPr="00800020" w:rsidRDefault="00800020" w:rsidP="00800020">
      <w:pPr>
        <w:spacing w:after="0" w:line="240" w:lineRule="auto"/>
        <w:ind w:firstLine="708"/>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Программа формирования культуры  здорового и безопасного  образа жизни обучающихся - это составная часть комплексной программы  развития школы, способствующая сохранению  и укреплению физического и психического здоровья учащихся.</w:t>
      </w:r>
    </w:p>
    <w:p w:rsidR="00800020" w:rsidRPr="00800020" w:rsidRDefault="00800020" w:rsidP="00800020">
      <w:pPr>
        <w:spacing w:after="0" w:line="240" w:lineRule="auto"/>
        <w:ind w:firstLine="708"/>
        <w:jc w:val="both"/>
        <w:rPr>
          <w:rFonts w:ascii="Times New Roman" w:eastAsia="Times New Roman" w:hAnsi="Times New Roman" w:cs="Times New Roman"/>
          <w:color w:val="000000"/>
          <w:sz w:val="24"/>
          <w:szCs w:val="24"/>
          <w:lang w:eastAsia="ru-RU"/>
        </w:rPr>
      </w:pPr>
      <w:r w:rsidRPr="00800020">
        <w:rPr>
          <w:rFonts w:ascii="Times New Roman" w:eastAsia="Times New Roman" w:hAnsi="Times New Roman" w:cs="Times New Roman"/>
          <w:color w:val="000000"/>
          <w:sz w:val="24"/>
          <w:szCs w:val="24"/>
          <w:lang w:eastAsia="ru-RU"/>
        </w:rPr>
        <w:t xml:space="preserve">формирования культуры здорового и безопасного образа жизни  </w:t>
      </w:r>
      <w:proofErr w:type="gramStart"/>
      <w:r w:rsidRPr="00800020">
        <w:rPr>
          <w:rFonts w:ascii="Times New Roman" w:eastAsia="Times New Roman" w:hAnsi="Times New Roman" w:cs="Times New Roman"/>
          <w:color w:val="000000"/>
          <w:sz w:val="24"/>
          <w:szCs w:val="24"/>
          <w:lang w:eastAsia="ru-RU"/>
        </w:rPr>
        <w:t>обучающихся</w:t>
      </w:r>
      <w:proofErr w:type="gramEnd"/>
      <w:r w:rsidRPr="00800020">
        <w:rPr>
          <w:rFonts w:ascii="Times New Roman" w:eastAsia="Times New Roman" w:hAnsi="Times New Roman" w:cs="Times New Roman"/>
          <w:color w:val="000000"/>
          <w:sz w:val="24"/>
          <w:szCs w:val="24"/>
          <w:lang w:eastAsia="ru-RU"/>
        </w:rPr>
        <w:t xml:space="preserve"> на ступени среднего общего образования являются: </w:t>
      </w:r>
    </w:p>
    <w:p w:rsidR="00800020" w:rsidRPr="00800020" w:rsidRDefault="00800020" w:rsidP="00800020">
      <w:pPr>
        <w:tabs>
          <w:tab w:val="left" w:pos="1260"/>
        </w:tabs>
        <w:autoSpaceDE w:val="0"/>
        <w:autoSpaceDN w:val="0"/>
        <w:adjustRightInd w:val="0"/>
        <w:spacing w:after="0" w:line="240" w:lineRule="auto"/>
        <w:ind w:left="1080"/>
        <w:contextualSpacing/>
        <w:jc w:val="both"/>
        <w:rPr>
          <w:rFonts w:ascii="Times New Roman" w:eastAsia="Times New Roman" w:hAnsi="Times New Roman" w:cs="Times New Roman"/>
          <w:color w:val="000000"/>
          <w:sz w:val="24"/>
          <w:szCs w:val="24"/>
          <w:lang w:bidi="en-US"/>
        </w:rPr>
      </w:pPr>
    </w:p>
    <w:p w:rsidR="00800020" w:rsidRPr="00800020" w:rsidRDefault="00800020" w:rsidP="00800020">
      <w:pPr>
        <w:spacing w:after="0" w:line="240" w:lineRule="auto"/>
        <w:ind w:firstLine="709"/>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Проблема сохранения здоровья учащихся очень актуальны сегодня. Для успешного решения данной проблемы необходимо создать определенные  условия, направленные на укрепление здоровья и привитие навыков здорового образа жизни;  сформировать у школьника необходимые знания, умения и навыки по здоровому образу жизни, научить использовать полученные знания в повседневной жизни.</w:t>
      </w:r>
      <w:r w:rsidRPr="00800020">
        <w:rPr>
          <w:rFonts w:ascii="Times New Roman" w:eastAsia="Times New Roman" w:hAnsi="Times New Roman" w:cs="Times New Roman"/>
          <w:sz w:val="24"/>
          <w:szCs w:val="24"/>
          <w:lang w:eastAsia="ru-RU"/>
        </w:rPr>
        <w:tab/>
      </w:r>
    </w:p>
    <w:p w:rsidR="00800020" w:rsidRPr="00800020" w:rsidRDefault="00800020" w:rsidP="00800020">
      <w:pPr>
        <w:spacing w:after="0" w:line="240" w:lineRule="auto"/>
        <w:ind w:firstLine="709"/>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Обозначая  цели деятельности по здоровьесбережению,  мы руководствовались данными мониторинга по объективной информации  о здоровьесберегающей активности школы, учебной и внеучебной нагрузке и состоянии здоровья учащихся.</w:t>
      </w:r>
      <w:r w:rsidRPr="00800020">
        <w:rPr>
          <w:rFonts w:ascii="Times New Roman" w:eastAsia="Times New Roman" w:hAnsi="Times New Roman" w:cs="Times New Roman"/>
          <w:sz w:val="24"/>
          <w:szCs w:val="24"/>
          <w:lang w:eastAsia="ru-RU"/>
        </w:rPr>
        <w:br/>
        <w:t>Статистические данные за последние годы свидетельствуют о том, что за период обучения детей в школе, состояние здоровья ухудшается в несколько раз.  В качестве основы нашей</w:t>
      </w:r>
      <w:r w:rsidRPr="00800020">
        <w:rPr>
          <w:rFonts w:ascii="Times New Roman" w:eastAsia="Times New Roman" w:hAnsi="Times New Roman" w:cs="Times New Roman"/>
          <w:sz w:val="28"/>
          <w:szCs w:val="28"/>
          <w:lang w:eastAsia="ru-RU"/>
        </w:rPr>
        <w:t xml:space="preserve"> </w:t>
      </w:r>
      <w:r w:rsidRPr="00800020">
        <w:rPr>
          <w:rFonts w:ascii="Times New Roman" w:eastAsia="Times New Roman" w:hAnsi="Times New Roman" w:cs="Times New Roman"/>
          <w:sz w:val="24"/>
          <w:szCs w:val="24"/>
          <w:lang w:eastAsia="ru-RU"/>
        </w:rPr>
        <w:t xml:space="preserve">программы здоровьесбережения мы определили  заботу о сохранении здоровья воспитанников и учителей. </w:t>
      </w:r>
    </w:p>
    <w:p w:rsidR="00800020" w:rsidRPr="00800020" w:rsidRDefault="00800020" w:rsidP="00800020">
      <w:pPr>
        <w:tabs>
          <w:tab w:val="left" w:pos="851"/>
          <w:tab w:val="left" w:pos="7797"/>
        </w:tabs>
        <w:spacing w:after="0" w:line="240" w:lineRule="auto"/>
        <w:jc w:val="both"/>
        <w:rPr>
          <w:rFonts w:ascii="Times New Roman" w:eastAsia="Times New Roman" w:hAnsi="Times New Roman" w:cs="Times New Roman"/>
          <w:sz w:val="24"/>
          <w:szCs w:val="24"/>
          <w:lang w:eastAsia="ru-RU"/>
        </w:rPr>
      </w:pPr>
    </w:p>
    <w:p w:rsidR="00800020" w:rsidRPr="00800020" w:rsidRDefault="00800020" w:rsidP="00800020">
      <w:pPr>
        <w:numPr>
          <w:ilvl w:val="0"/>
          <w:numId w:val="8"/>
        </w:numPr>
        <w:tabs>
          <w:tab w:val="left" w:pos="180"/>
        </w:tabs>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Концепция программы.</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Охрана здоровья населения РФ является  одним из приоритетных направлений деятельности и политики государства. Среди </w:t>
      </w:r>
      <w:proofErr w:type="gramStart"/>
      <w:r w:rsidRPr="00800020">
        <w:rPr>
          <w:rFonts w:ascii="Times New Roman" w:eastAsia="Times New Roman" w:hAnsi="Times New Roman" w:cs="Times New Roman"/>
          <w:sz w:val="24"/>
          <w:szCs w:val="24"/>
          <w:lang w:eastAsia="ru-RU"/>
        </w:rPr>
        <w:t>причин,  негативно влияющих на состояние здоровья людей являются</w:t>
      </w:r>
      <w:proofErr w:type="gramEnd"/>
      <w:r w:rsidRPr="00800020">
        <w:rPr>
          <w:rFonts w:ascii="Times New Roman" w:eastAsia="Times New Roman" w:hAnsi="Times New Roman" w:cs="Times New Roman"/>
          <w:sz w:val="24"/>
          <w:szCs w:val="24"/>
          <w:lang w:eastAsia="ru-RU"/>
        </w:rPr>
        <w:t xml:space="preserve">:  снижение качества жизни значительной части населения, чрезмерные стрессовые нагрузки, снижение общего уровня жизни населения,  распространение  вредных привычек и нездорового образа жизни. </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Ответственность за то, что лишь 10% школьников можно признать здоровыми  (от 1-го до 11 класса  здоровье детей резко ухудшается), принимает на себя и школа. Педагогическая общественность осознает, что именно учитель иногда может сделать для здоровья ребенка гораздо больше, чем врач.      </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К выводу, что образовательный процесс оказывает неблагоприятное воздействие на здоровье учеников, приходили многие ученые и педагоги-практики. Еще в 50-60-х годах XIX века в результате наблюдений врачи установили распространение среди школьников близорукости, нарушения осанки, неврастении и анемии, гастрита, так называемые «школьные болезни». По сравнению с XX веком,  среди причин  неблагоприятного влияния учебного процесса на здоровье учащихся,  в  современных условиях  усилилась роль внутри школьного фактора. </w:t>
      </w: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1.1 Отрицательные факторы воздействия на здоровье.</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Неблагоприятные факторы, воздействующие на здоровье ребенка:</w:t>
      </w:r>
    </w:p>
    <w:p w:rsidR="00800020" w:rsidRPr="00800020" w:rsidRDefault="00800020" w:rsidP="00800020">
      <w:pPr>
        <w:numPr>
          <w:ilvl w:val="0"/>
          <w:numId w:val="9"/>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Недостаток витаминов, микроэлементов в рационе питания;</w:t>
      </w:r>
    </w:p>
    <w:p w:rsidR="00800020" w:rsidRPr="00800020" w:rsidRDefault="00800020" w:rsidP="00800020">
      <w:pPr>
        <w:numPr>
          <w:ilvl w:val="0"/>
          <w:numId w:val="9"/>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Неблагоприятная экологическая среда, несоблюдение элементарных санитарно-гигиенических норм приготовления и приема пищи; </w:t>
      </w:r>
    </w:p>
    <w:p w:rsidR="00800020" w:rsidRPr="00800020" w:rsidRDefault="00800020" w:rsidP="00800020">
      <w:pPr>
        <w:numPr>
          <w:ilvl w:val="0"/>
          <w:numId w:val="9"/>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Неправильный режим дня детей;</w:t>
      </w:r>
    </w:p>
    <w:p w:rsidR="00800020" w:rsidRPr="00800020" w:rsidRDefault="00800020" w:rsidP="00800020">
      <w:pPr>
        <w:numPr>
          <w:ilvl w:val="0"/>
          <w:numId w:val="9"/>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Гиподинамия;</w:t>
      </w:r>
    </w:p>
    <w:p w:rsidR="00800020" w:rsidRPr="00800020" w:rsidRDefault="00800020" w:rsidP="00800020">
      <w:pPr>
        <w:numPr>
          <w:ilvl w:val="0"/>
          <w:numId w:val="9"/>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Неблагополучная семья;</w:t>
      </w:r>
    </w:p>
    <w:p w:rsidR="00800020" w:rsidRPr="00800020" w:rsidRDefault="00800020" w:rsidP="00800020">
      <w:pPr>
        <w:numPr>
          <w:ilvl w:val="0"/>
          <w:numId w:val="9"/>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Учебно-психологические  нагрузки;</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Разрушительное воздействие системы образования на здоровье школьников:</w:t>
      </w:r>
    </w:p>
    <w:p w:rsidR="00800020" w:rsidRPr="00800020" w:rsidRDefault="00800020" w:rsidP="00800020">
      <w:pPr>
        <w:numPr>
          <w:ilvl w:val="0"/>
          <w:numId w:val="1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Стрессогенные (дидактогенные) технологии проведения урока и оценивания знаний учащихся;</w:t>
      </w:r>
    </w:p>
    <w:p w:rsidR="00800020" w:rsidRPr="00800020" w:rsidRDefault="00800020" w:rsidP="00800020">
      <w:pPr>
        <w:numPr>
          <w:ilvl w:val="0"/>
          <w:numId w:val="1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Недостаток физической активности учащихся;</w:t>
      </w:r>
    </w:p>
    <w:p w:rsidR="00800020" w:rsidRPr="00800020" w:rsidRDefault="00800020" w:rsidP="00800020">
      <w:pPr>
        <w:numPr>
          <w:ilvl w:val="0"/>
          <w:numId w:val="1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Несоблюдение гигиенических и физиологических требований к организации учебного процесса;</w:t>
      </w:r>
    </w:p>
    <w:p w:rsidR="00800020" w:rsidRPr="00800020" w:rsidRDefault="00800020" w:rsidP="00800020">
      <w:pPr>
        <w:numPr>
          <w:ilvl w:val="0"/>
          <w:numId w:val="1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Неправильная организация питания учащихся в школьной столовой;</w:t>
      </w:r>
    </w:p>
    <w:p w:rsidR="00800020" w:rsidRPr="00800020" w:rsidRDefault="00800020" w:rsidP="00800020">
      <w:pPr>
        <w:numPr>
          <w:ilvl w:val="0"/>
          <w:numId w:val="1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Недостаточный уровень гигиенических и психологических знаний педагогов;</w:t>
      </w:r>
    </w:p>
    <w:p w:rsidR="00800020" w:rsidRPr="00800020" w:rsidRDefault="00800020" w:rsidP="00800020">
      <w:pPr>
        <w:numPr>
          <w:ilvl w:val="0"/>
          <w:numId w:val="1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Низкий уровень культуры здоровья учащихся и их родителей.</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1.2  Принципы здоровье сберегающей педагогики</w:t>
      </w:r>
      <w:r w:rsidRPr="00800020">
        <w:rPr>
          <w:rFonts w:ascii="Times New Roman" w:eastAsia="Times New Roman" w:hAnsi="Times New Roman" w:cs="Times New Roman"/>
          <w:sz w:val="24"/>
          <w:szCs w:val="24"/>
          <w:lang w:eastAsia="ru-RU"/>
        </w:rPr>
        <w:t>.</w:t>
      </w:r>
    </w:p>
    <w:p w:rsidR="00800020" w:rsidRPr="00800020" w:rsidRDefault="00800020" w:rsidP="00800020">
      <w:pPr>
        <w:tabs>
          <w:tab w:val="left" w:pos="851"/>
          <w:tab w:val="left" w:pos="7797"/>
        </w:tabs>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Здоровье сберегающая педагогика не является альтернативой всем другим педагогическим системам и подходам (педагогике сотрудничества, личностно ориентированной педагогике и др.). Её отличительная особенность – приоритет здоровья, грамотная забота о здоровье учеников, как обязательном условии ведения образовательного процесса. Это определяет последовательное формирование в школе здоровье сберегающего образовательного пространства, в котором все педагоги, специалисты, учащиеся, их родители согласованно решают общие задачи, связанные с заботой о здоровье детей, и принимают на себя солидарную ответственность за результаты. Благодаря этому обеспечивается не только защита здоровья учащихся и педагогов от угрожающих или патогенных воздействий, воспитание у них и у учителей культуры здоровья.</w:t>
      </w:r>
    </w:p>
    <w:p w:rsidR="00800020" w:rsidRPr="00800020" w:rsidRDefault="00800020" w:rsidP="00800020">
      <w:pPr>
        <w:spacing w:after="0" w:line="240" w:lineRule="auto"/>
        <w:rPr>
          <w:rFonts w:ascii="Times New Roman" w:eastAsia="Times New Roman" w:hAnsi="Times New Roman" w:cs="Times New Roman"/>
          <w:sz w:val="28"/>
          <w:szCs w:val="28"/>
          <w:lang w:eastAsia="ru-RU"/>
        </w:rPr>
      </w:pPr>
      <w:r w:rsidRPr="00800020">
        <w:rPr>
          <w:rFonts w:ascii="Times New Roman" w:eastAsia="Times New Roman" w:hAnsi="Times New Roman" w:cs="Times New Roman"/>
          <w:sz w:val="28"/>
          <w:szCs w:val="28"/>
          <w:lang w:eastAsia="ru-RU"/>
        </w:rPr>
        <w:t xml:space="preserve">      </w:t>
      </w:r>
    </w:p>
    <w:p w:rsidR="00800020" w:rsidRPr="00800020" w:rsidRDefault="00800020" w:rsidP="00800020">
      <w:pPr>
        <w:widowControl w:val="0"/>
        <w:numPr>
          <w:ilvl w:val="0"/>
          <w:numId w:val="11"/>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u w:val="single"/>
          <w:lang w:eastAsia="ru-RU"/>
        </w:rPr>
        <w:t>Принцип гарантий</w:t>
      </w:r>
      <w:r w:rsidRPr="00800020">
        <w:rPr>
          <w:rFonts w:ascii="Times New Roman" w:eastAsia="Times New Roman" w:hAnsi="Times New Roman" w:cs="Times New Roman"/>
          <w:sz w:val="24"/>
          <w:szCs w:val="24"/>
          <w:lang w:eastAsia="ru-RU"/>
        </w:rPr>
        <w:t>:  реализация конституционных прав детей и подростков на получение образования и медицинского обслуживания.</w:t>
      </w:r>
    </w:p>
    <w:p w:rsidR="00800020" w:rsidRPr="00800020" w:rsidRDefault="00800020" w:rsidP="00800020">
      <w:pPr>
        <w:widowControl w:val="0"/>
        <w:numPr>
          <w:ilvl w:val="0"/>
          <w:numId w:val="11"/>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u w:val="single"/>
          <w:lang w:eastAsia="ru-RU"/>
        </w:rPr>
        <w:t>Принцип участия:</w:t>
      </w:r>
      <w:r w:rsidRPr="00800020">
        <w:rPr>
          <w:rFonts w:ascii="Times New Roman" w:eastAsia="Times New Roman" w:hAnsi="Times New Roman" w:cs="Times New Roman"/>
          <w:sz w:val="24"/>
          <w:szCs w:val="24"/>
          <w:lang w:eastAsia="ru-RU"/>
        </w:rPr>
        <w:t xml:space="preserve"> привлечение детей и подростков к здоровому образу жизни.</w:t>
      </w:r>
    </w:p>
    <w:p w:rsidR="00800020" w:rsidRPr="00800020" w:rsidRDefault="00800020" w:rsidP="00800020">
      <w:pPr>
        <w:widowControl w:val="0"/>
        <w:numPr>
          <w:ilvl w:val="0"/>
          <w:numId w:val="11"/>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u w:val="single"/>
          <w:lang w:eastAsia="ru-RU"/>
        </w:rPr>
        <w:t>Принцип педагогической поддержки:</w:t>
      </w:r>
      <w:r w:rsidRPr="00800020">
        <w:rPr>
          <w:rFonts w:ascii="Times New Roman" w:eastAsia="Times New Roman" w:hAnsi="Times New Roman" w:cs="Times New Roman"/>
          <w:sz w:val="24"/>
          <w:szCs w:val="24"/>
          <w:lang w:eastAsia="ru-RU"/>
        </w:rPr>
        <w:t xml:space="preserve"> вовлечение учителей и воспитателей в  широкое движение по созданию здоровой педагогической среды.</w:t>
      </w:r>
    </w:p>
    <w:p w:rsidR="00800020" w:rsidRPr="00800020" w:rsidRDefault="00800020" w:rsidP="00800020">
      <w:pPr>
        <w:widowControl w:val="0"/>
        <w:numPr>
          <w:ilvl w:val="0"/>
          <w:numId w:val="11"/>
        </w:numPr>
        <w:shd w:val="clear" w:color="auto" w:fill="FFFFFF"/>
        <w:tabs>
          <w:tab w:val="num"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iCs/>
          <w:sz w:val="24"/>
          <w:szCs w:val="24"/>
          <w:u w:val="single"/>
          <w:lang w:eastAsia="ru-RU"/>
        </w:rPr>
        <w:t>Принцип открытости функциональных и методических действий:</w:t>
      </w:r>
      <w:r w:rsidRPr="00800020">
        <w:rPr>
          <w:rFonts w:ascii="Times New Roman" w:eastAsia="Times New Roman" w:hAnsi="Times New Roman" w:cs="Times New Roman"/>
          <w:sz w:val="24"/>
          <w:szCs w:val="24"/>
          <w:lang w:eastAsia="ru-RU"/>
        </w:rPr>
        <w:t xml:space="preserve"> все, что делается в процессе внедрения и становления здоровьесберегающей системы образования и воспитания, должно быть понятным, логически обоснованным и информационно открытым для учащихся и учителей, является осознанной их деятельностью.</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u w:val="single"/>
          <w:lang w:eastAsia="ru-RU"/>
        </w:rPr>
      </w:pPr>
      <w:r w:rsidRPr="00800020">
        <w:rPr>
          <w:rFonts w:ascii="Times New Roman" w:eastAsia="Times New Roman" w:hAnsi="Times New Roman" w:cs="Times New Roman"/>
          <w:iCs/>
          <w:sz w:val="24"/>
          <w:szCs w:val="24"/>
          <w:u w:val="single"/>
          <w:lang w:eastAsia="ru-RU"/>
        </w:rPr>
        <w:t>Принцип объективной оценки конечного результата:</w:t>
      </w:r>
      <w:r w:rsidRPr="00800020">
        <w:rPr>
          <w:rFonts w:ascii="Times New Roman" w:eastAsia="Times New Roman" w:hAnsi="Times New Roman" w:cs="Times New Roman"/>
          <w:iCs/>
          <w:sz w:val="24"/>
          <w:szCs w:val="24"/>
          <w:lang w:eastAsia="ru-RU"/>
        </w:rPr>
        <w:t xml:space="preserve"> о</w:t>
      </w:r>
      <w:r w:rsidRPr="00800020">
        <w:rPr>
          <w:rFonts w:ascii="Times New Roman" w:eastAsia="Times New Roman" w:hAnsi="Times New Roman" w:cs="Times New Roman"/>
          <w:sz w:val="24"/>
          <w:szCs w:val="24"/>
          <w:lang w:eastAsia="ru-RU"/>
        </w:rPr>
        <w:t>дин из главных принципов, лежащих в основе здоровьесберегающих образовательных технологий; только при выполнении этого требования возможен продуктивный контроль и коррекция, поиск способов управления и допущенных ошибок.</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u w:val="single"/>
          <w:lang w:eastAsia="ru-RU"/>
        </w:rPr>
      </w:pPr>
      <w:r w:rsidRPr="00800020">
        <w:rPr>
          <w:rFonts w:ascii="Times New Roman" w:eastAsia="Times New Roman" w:hAnsi="Times New Roman" w:cs="Times New Roman"/>
          <w:iCs/>
          <w:sz w:val="24"/>
          <w:szCs w:val="24"/>
          <w:u w:val="single"/>
          <w:lang w:eastAsia="ru-RU"/>
        </w:rPr>
        <w:t>Принцип преемственности и завершенности:</w:t>
      </w:r>
      <w:r w:rsidRPr="00800020">
        <w:rPr>
          <w:rFonts w:ascii="Times New Roman" w:eastAsia="Times New Roman" w:hAnsi="Times New Roman" w:cs="Times New Roman"/>
          <w:sz w:val="24"/>
          <w:szCs w:val="24"/>
          <w:lang w:eastAsia="ru-RU"/>
        </w:rPr>
        <w:t xml:space="preserve"> данный принцип состоит в согласованности не только содержания, но и технологической модели, форм учебной деятельности на разных ступенях образования как в макр</w:t>
      </w:r>
      <w:proofErr w:type="gramStart"/>
      <w:r w:rsidRPr="00800020">
        <w:rPr>
          <w:rFonts w:ascii="Times New Roman" w:eastAsia="Times New Roman" w:hAnsi="Times New Roman" w:cs="Times New Roman"/>
          <w:sz w:val="24"/>
          <w:szCs w:val="24"/>
          <w:lang w:eastAsia="ru-RU"/>
        </w:rPr>
        <w:t>о-</w:t>
      </w:r>
      <w:proofErr w:type="gramEnd"/>
      <w:r w:rsidRPr="00800020">
        <w:rPr>
          <w:rFonts w:ascii="Times New Roman" w:eastAsia="Times New Roman" w:hAnsi="Times New Roman" w:cs="Times New Roman"/>
          <w:sz w:val="24"/>
          <w:szCs w:val="24"/>
          <w:lang w:eastAsia="ru-RU"/>
        </w:rPr>
        <w:t xml:space="preserve">, так и в микроструктуре; на каждой следующей ступени расширяются и углубляются представления, знания, умения и навыки, происходит переход с низкого уровня на более высокий. </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iCs/>
          <w:sz w:val="24"/>
          <w:szCs w:val="24"/>
          <w:u w:val="single"/>
          <w:lang w:eastAsia="ru-RU"/>
        </w:rPr>
      </w:pPr>
      <w:r w:rsidRPr="00800020">
        <w:rPr>
          <w:rFonts w:ascii="Times New Roman" w:eastAsia="Times New Roman" w:hAnsi="Times New Roman" w:cs="Times New Roman"/>
          <w:iCs/>
          <w:sz w:val="24"/>
          <w:szCs w:val="24"/>
          <w:u w:val="single"/>
          <w:lang w:eastAsia="ru-RU"/>
        </w:rPr>
        <w:t>Принцип вариативности средств, методов и организационных форм  внедрения здоровъесберегающих технологий в образовании:</w:t>
      </w:r>
      <w:r w:rsidRPr="00800020">
        <w:rPr>
          <w:rFonts w:ascii="Times New Roman" w:eastAsia="Times New Roman" w:hAnsi="Times New Roman" w:cs="Times New Roman"/>
          <w:sz w:val="24"/>
          <w:szCs w:val="24"/>
          <w:lang w:eastAsia="ru-RU"/>
        </w:rPr>
        <w:t xml:space="preserve"> широкий спектр и разнообразие средств, методов, организационных форм и видов здоровьесберегающих технологий обеспечивает полноценность образовательной системы, предоставляет свободу творчества, инициативы и деятельности.</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iCs/>
          <w:sz w:val="24"/>
          <w:szCs w:val="24"/>
          <w:u w:val="single"/>
          <w:lang w:eastAsia="ru-RU"/>
        </w:rPr>
      </w:pPr>
      <w:proofErr w:type="gramStart"/>
      <w:r w:rsidRPr="00800020">
        <w:rPr>
          <w:rFonts w:ascii="Times New Roman" w:eastAsia="Times New Roman" w:hAnsi="Times New Roman" w:cs="Times New Roman"/>
          <w:iCs/>
          <w:sz w:val="24"/>
          <w:szCs w:val="24"/>
          <w:u w:val="single"/>
          <w:lang w:eastAsia="ru-RU"/>
        </w:rPr>
        <w:lastRenderedPageBreak/>
        <w:t>Принцип оптимизации:</w:t>
      </w:r>
      <w:r w:rsidRPr="00800020">
        <w:rPr>
          <w:rFonts w:ascii="Times New Roman" w:eastAsia="Times New Roman" w:hAnsi="Times New Roman" w:cs="Times New Roman"/>
          <w:iCs/>
          <w:sz w:val="24"/>
          <w:szCs w:val="24"/>
          <w:lang w:eastAsia="ru-RU"/>
        </w:rPr>
        <w:t xml:space="preserve"> д</w:t>
      </w:r>
      <w:r w:rsidRPr="00800020">
        <w:rPr>
          <w:rFonts w:ascii="Times New Roman" w:eastAsia="Times New Roman" w:hAnsi="Times New Roman" w:cs="Times New Roman"/>
          <w:sz w:val="24"/>
          <w:szCs w:val="24"/>
          <w:lang w:eastAsia="ru-RU"/>
        </w:rPr>
        <w:t>анный принцип требует в каждом конкретном случае выбора наилучшего варианта плана деятельности, то есть наилучшего варианта содержания средств, форм, методов внедрения и функционирования здоровьесберегающих технологий, затрат времени, усилий, степени трудности, научности, создания оптимальных условий для деятельности (учебно-материальных, санитарно-гигиенических, морально-психологических, культурно-эстетических); умелого стимулирования и регулирования действий; оперативного контроля и коррекции деятельности.</w:t>
      </w:r>
      <w:proofErr w:type="gramEnd"/>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iCs/>
          <w:sz w:val="24"/>
          <w:szCs w:val="24"/>
          <w:u w:val="single"/>
          <w:lang w:eastAsia="ru-RU"/>
        </w:rPr>
      </w:pPr>
      <w:r w:rsidRPr="00800020">
        <w:rPr>
          <w:rFonts w:ascii="Times New Roman" w:eastAsia="Times New Roman" w:hAnsi="Times New Roman" w:cs="Times New Roman"/>
          <w:sz w:val="24"/>
          <w:szCs w:val="24"/>
          <w:u w:val="single"/>
          <w:lang w:eastAsia="ru-RU"/>
        </w:rPr>
        <w:t>Принцип совместной профессиональной деятельности</w:t>
      </w:r>
      <w:r w:rsidRPr="00800020">
        <w:rPr>
          <w:rFonts w:ascii="Times New Roman" w:eastAsia="Times New Roman" w:hAnsi="Times New Roman" w:cs="Times New Roman"/>
          <w:sz w:val="24"/>
          <w:szCs w:val="24"/>
          <w:lang w:eastAsia="ru-RU"/>
        </w:rPr>
        <w:t>: предполагает, что построение открытой здоровьесберегающей среды общеобразовательного учреждения должно рассматриваться как коллективный «продукт» деятельности всех участников образовательного процесса и требует формирование единых ценностно-мотивационных оснований деятельности и метапредметного профессионального мышления специалистов учреждения.</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iCs/>
          <w:sz w:val="24"/>
          <w:szCs w:val="24"/>
          <w:u w:val="single"/>
          <w:lang w:eastAsia="ru-RU"/>
        </w:rPr>
      </w:pPr>
      <w:r w:rsidRPr="00800020">
        <w:rPr>
          <w:rFonts w:ascii="Times New Roman" w:eastAsia="Times New Roman" w:hAnsi="Times New Roman" w:cs="Times New Roman"/>
          <w:sz w:val="24"/>
          <w:szCs w:val="24"/>
          <w:u w:val="single"/>
          <w:lang w:eastAsia="ru-RU"/>
        </w:rPr>
        <w:t>Принцип командного взаимодействия (кооперации)</w:t>
      </w:r>
      <w:r w:rsidRPr="00800020">
        <w:rPr>
          <w:rFonts w:ascii="Times New Roman" w:eastAsia="Times New Roman" w:hAnsi="Times New Roman" w:cs="Times New Roman"/>
          <w:sz w:val="24"/>
          <w:szCs w:val="24"/>
          <w:lang w:eastAsia="ru-RU"/>
        </w:rPr>
        <w:t>: предполагает создание единой команды специалистов общеобразовательного учреждения, способной принципиально изменить качество образовательной среды на основе целенаправленности, мотивированности, распределение функций и ответственности, взаимной обусловленности действий, подчиненности определенному порядку деятельности, единого пространственно-временного функционирования участников.</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iCs/>
          <w:sz w:val="24"/>
          <w:szCs w:val="24"/>
          <w:u w:val="single"/>
          <w:lang w:eastAsia="ru-RU"/>
        </w:rPr>
      </w:pPr>
      <w:r w:rsidRPr="00800020">
        <w:rPr>
          <w:rFonts w:ascii="Times New Roman" w:eastAsia="Times New Roman" w:hAnsi="Times New Roman" w:cs="Times New Roman"/>
          <w:sz w:val="24"/>
          <w:szCs w:val="24"/>
          <w:u w:val="single"/>
          <w:lang w:eastAsia="ru-RU"/>
        </w:rPr>
        <w:t>Принцип сетевого взаимодействия</w:t>
      </w:r>
      <w:r w:rsidRPr="00800020">
        <w:rPr>
          <w:rFonts w:ascii="Times New Roman" w:eastAsia="Times New Roman" w:hAnsi="Times New Roman" w:cs="Times New Roman"/>
          <w:sz w:val="24"/>
          <w:szCs w:val="24"/>
          <w:lang w:eastAsia="ru-RU"/>
        </w:rPr>
        <w:t>: требует выстраивания взаимосвязей между образовательными учреждениями города, создание единого коммуникационного пространства.</w:t>
      </w:r>
    </w:p>
    <w:p w:rsidR="00800020" w:rsidRPr="00800020" w:rsidRDefault="00800020" w:rsidP="00800020">
      <w:pPr>
        <w:widowControl w:val="0"/>
        <w:numPr>
          <w:ilvl w:val="0"/>
          <w:numId w:val="11"/>
        </w:numPr>
        <w:shd w:val="clear" w:color="auto" w:fill="FFFFFF"/>
        <w:tabs>
          <w:tab w:val="num" w:pos="0"/>
          <w:tab w:val="left" w:pos="900"/>
        </w:tabs>
        <w:autoSpaceDE w:val="0"/>
        <w:autoSpaceDN w:val="0"/>
        <w:adjustRightInd w:val="0"/>
        <w:spacing w:after="0" w:line="240" w:lineRule="auto"/>
        <w:ind w:firstLine="720"/>
        <w:jc w:val="both"/>
        <w:rPr>
          <w:rFonts w:ascii="Times New Roman" w:eastAsia="Times New Roman" w:hAnsi="Times New Roman" w:cs="Times New Roman"/>
          <w:iCs/>
          <w:sz w:val="24"/>
          <w:szCs w:val="24"/>
          <w:u w:val="single"/>
          <w:lang w:eastAsia="ru-RU"/>
        </w:rPr>
      </w:pPr>
      <w:r w:rsidRPr="00800020">
        <w:rPr>
          <w:rFonts w:ascii="Times New Roman" w:eastAsia="Times New Roman" w:hAnsi="Times New Roman" w:cs="Times New Roman"/>
          <w:sz w:val="24"/>
          <w:szCs w:val="24"/>
          <w:u w:val="single"/>
          <w:lang w:eastAsia="ru-RU"/>
        </w:rPr>
        <w:t>Принцип социального партнерства</w:t>
      </w:r>
      <w:r w:rsidRPr="00800020">
        <w:rPr>
          <w:rFonts w:ascii="Times New Roman" w:eastAsia="Times New Roman" w:hAnsi="Times New Roman" w:cs="Times New Roman"/>
          <w:sz w:val="24"/>
          <w:szCs w:val="24"/>
          <w:lang w:eastAsia="ru-RU"/>
        </w:rPr>
        <w:t xml:space="preserve">: выражается в координации разнонаправленной взаимовыгодной деятельности общеобразовательных учреждений с родителями обучающихся, общественностью, органами и организациями, деятельность которых непосредственно связана с решением проблем здоровья участников образовательного процесса;  усилении общественно-государственного управления общеобразовательного учреждения. </w:t>
      </w:r>
    </w:p>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Здоровьесберегающая организация учебного процесса осуществляется </w:t>
      </w:r>
      <w:proofErr w:type="gramStart"/>
      <w:r w:rsidRPr="00800020">
        <w:rPr>
          <w:rFonts w:ascii="Times New Roman" w:eastAsia="Times New Roman" w:hAnsi="Times New Roman" w:cs="Times New Roman"/>
          <w:sz w:val="24"/>
          <w:szCs w:val="24"/>
          <w:lang w:eastAsia="ru-RU"/>
        </w:rPr>
        <w:t>через</w:t>
      </w:r>
      <w:proofErr w:type="gramEnd"/>
      <w:r w:rsidRPr="00800020">
        <w:rPr>
          <w:rFonts w:ascii="Times New Roman" w:eastAsia="Times New Roman" w:hAnsi="Times New Roman" w:cs="Times New Roman"/>
          <w:sz w:val="24"/>
          <w:szCs w:val="24"/>
          <w:lang w:eastAsia="ru-RU"/>
        </w:rPr>
        <w:t>:</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Мониторинг здоровья учащихся </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Интеграция предмета и здоровье сбережения</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Учет анатомо-физиологических особенностей возраста детей</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Личностно-ориентированный подход в обучении</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Формирование представлений, а не передача зданий</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Предупреждение переутомления учащихся</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Позитивные воздействия и успешность урока</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Оценка не только по результату, но и по процессу его достижения</w:t>
      </w:r>
    </w:p>
    <w:p w:rsidR="00800020" w:rsidRPr="00800020" w:rsidRDefault="00800020" w:rsidP="00800020">
      <w:pPr>
        <w:numPr>
          <w:ilvl w:val="0"/>
          <w:numId w:val="12"/>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Высокий уровень общей и коммуникативной культуры учителя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xml:space="preserve">Организационно-педагогические условия проведения образовательного процесса, как и технологии работы учителя на уроке – сердцевина здоровье сберегающей  педагогики. </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1.3  Применение здоровье сберегающих технологий</w:t>
      </w:r>
      <w:r w:rsidRPr="00800020">
        <w:rPr>
          <w:rFonts w:ascii="Times New Roman" w:eastAsia="Times New Roman" w:hAnsi="Times New Roman" w:cs="Times New Roman"/>
          <w:sz w:val="24"/>
          <w:szCs w:val="24"/>
          <w:lang w:eastAsia="ru-RU"/>
        </w:rPr>
        <w:t>.</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Здоровье сберегающие образовательные технологии составляют технологическую основу здоровье сберегающей педагогики.</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Здоровье образовательные технологии – это качественная характеристика любой образовательной технологии,  её «сертификат безопасности для здоровья», это совокупность тех принципов, приемов, методов педагогической работы, которые дополняют традиционные технологии обучения, воспитания, развития задачами здоровьесбережения. Здоровьесбережение по определению не может быть основной целью образовательного процесса, может быть только условием, одной из задач, связанных с достижением главной цели.  </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Понятие здоровье сберегающие  образовательные технологии </w:t>
      </w:r>
      <w:proofErr w:type="gramStart"/>
      <w:r w:rsidRPr="00800020">
        <w:rPr>
          <w:rFonts w:ascii="Times New Roman" w:eastAsia="Times New Roman" w:hAnsi="Times New Roman" w:cs="Times New Roman"/>
          <w:sz w:val="24"/>
          <w:szCs w:val="24"/>
          <w:lang w:eastAsia="ru-RU"/>
        </w:rPr>
        <w:t>появились в педагогическом лексиконе в последние несколько лет  и до сих пор воспринимается</w:t>
      </w:r>
      <w:proofErr w:type="gramEnd"/>
      <w:r w:rsidRPr="00800020">
        <w:rPr>
          <w:rFonts w:ascii="Times New Roman" w:eastAsia="Times New Roman" w:hAnsi="Times New Roman" w:cs="Times New Roman"/>
          <w:sz w:val="24"/>
          <w:szCs w:val="24"/>
          <w:lang w:eastAsia="ru-RU"/>
        </w:rPr>
        <w:t xml:space="preserve"> многими педагогами как аналог санитарно-гигиенических мероприятий. Если философия образования отвечает на вопрос «зачем учить?», а содержание образования «как учить?», то сточки зрения здоровье сбережения,  учить нужно так, чтобы не наносить вреда здоровью ни ученику, ни учителю.</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Задачи здоровье сберегающих технологий:</w:t>
      </w:r>
    </w:p>
    <w:p w:rsidR="00800020" w:rsidRPr="00800020" w:rsidRDefault="00800020" w:rsidP="00800020">
      <w:pPr>
        <w:numPr>
          <w:ilvl w:val="0"/>
          <w:numId w:val="13"/>
        </w:numPr>
        <w:tabs>
          <w:tab w:val="num" w:pos="720"/>
        </w:tabs>
        <w:spacing w:after="0" w:line="240" w:lineRule="auto"/>
        <w:ind w:hanging="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Сохранение и укрепление здоровья учащихся</w:t>
      </w:r>
    </w:p>
    <w:p w:rsidR="00800020" w:rsidRPr="00800020" w:rsidRDefault="00800020" w:rsidP="00800020">
      <w:pPr>
        <w:numPr>
          <w:ilvl w:val="0"/>
          <w:numId w:val="13"/>
        </w:numPr>
        <w:tabs>
          <w:tab w:val="num" w:pos="720"/>
          <w:tab w:val="left" w:pos="900"/>
        </w:tabs>
        <w:spacing w:after="0" w:line="240" w:lineRule="auto"/>
        <w:ind w:hanging="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Организация качественного обучения, развития и воспитания подрастающего поколения без ущерба для физического и духовного здоровья. </w:t>
      </w:r>
    </w:p>
    <w:p w:rsidR="00800020" w:rsidRPr="00800020" w:rsidRDefault="00800020" w:rsidP="00800020">
      <w:pPr>
        <w:numPr>
          <w:ilvl w:val="0"/>
          <w:numId w:val="13"/>
        </w:numPr>
        <w:spacing w:after="0" w:line="240" w:lineRule="auto"/>
        <w:ind w:hanging="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Полноценная подготовка ребенка к самостоятельной жизни</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Приобщение к здоровье сберегающей педагогике  </w:t>
      </w:r>
      <w:proofErr w:type="gramStart"/>
      <w:r w:rsidRPr="00800020">
        <w:rPr>
          <w:rFonts w:ascii="Times New Roman" w:eastAsia="Times New Roman" w:hAnsi="Times New Roman" w:cs="Times New Roman"/>
          <w:sz w:val="24"/>
          <w:szCs w:val="24"/>
          <w:lang w:eastAsia="ru-RU"/>
        </w:rPr>
        <w:t>через</w:t>
      </w:r>
      <w:proofErr w:type="gramEnd"/>
      <w:r w:rsidRPr="00800020">
        <w:rPr>
          <w:rFonts w:ascii="Times New Roman" w:eastAsia="Times New Roman" w:hAnsi="Times New Roman" w:cs="Times New Roman"/>
          <w:sz w:val="24"/>
          <w:szCs w:val="24"/>
          <w:lang w:eastAsia="ru-RU"/>
        </w:rPr>
        <w:t>:</w:t>
      </w:r>
    </w:p>
    <w:p w:rsidR="00800020" w:rsidRPr="00800020" w:rsidRDefault="00800020" w:rsidP="00800020">
      <w:pPr>
        <w:numPr>
          <w:ilvl w:val="0"/>
          <w:numId w:val="14"/>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Осознание проблемы негативного воздействия школы на здоровье учащихся</w:t>
      </w:r>
    </w:p>
    <w:p w:rsidR="00800020" w:rsidRPr="00800020" w:rsidRDefault="00800020" w:rsidP="00800020">
      <w:pPr>
        <w:numPr>
          <w:ilvl w:val="0"/>
          <w:numId w:val="1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Овладение необходимыми здоровье сберегающими технологиями.</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1.4  Урок –  главное поле реализации здоровье сберегающих технологий </w:t>
      </w: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        и  педагогического мастерства.</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На уроке определены три группы задач, связанных с проблемой здоровья: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roofErr w:type="gramStart"/>
      <w:r w:rsidRPr="00800020">
        <w:rPr>
          <w:rFonts w:ascii="Times New Roman" w:eastAsia="Times New Roman" w:hAnsi="Times New Roman" w:cs="Times New Roman"/>
          <w:sz w:val="24"/>
          <w:szCs w:val="24"/>
          <w:lang w:eastAsia="ru-RU"/>
        </w:rPr>
        <w:t>Диагностические</w:t>
      </w:r>
      <w:proofErr w:type="gramEnd"/>
      <w:r w:rsidRPr="00800020">
        <w:rPr>
          <w:rFonts w:ascii="Times New Roman" w:eastAsia="Times New Roman" w:hAnsi="Times New Roman" w:cs="Times New Roman"/>
          <w:sz w:val="24"/>
          <w:szCs w:val="24"/>
          <w:lang w:eastAsia="ru-RU"/>
        </w:rPr>
        <w:t xml:space="preserve"> (проветрено ли помещение, не мешает шум,  достаточно света тт.д.)</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Коррекционные (решаются в широком диапазоне действия – скорректировать неправильную позу ученика, изменить темп проведения урока, вовремя провести физминутку, дать творческое задание), проводится мягко Участливо доброжелательно.  </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И  </w:t>
      </w:r>
      <w:proofErr w:type="gramStart"/>
      <w:r w:rsidRPr="00800020">
        <w:rPr>
          <w:rFonts w:ascii="Times New Roman" w:eastAsia="Times New Roman" w:hAnsi="Times New Roman" w:cs="Times New Roman"/>
          <w:sz w:val="24"/>
          <w:szCs w:val="24"/>
          <w:lang w:eastAsia="ru-RU"/>
        </w:rPr>
        <w:t>формирующие</w:t>
      </w:r>
      <w:proofErr w:type="gramEnd"/>
      <w:r w:rsidRPr="00800020">
        <w:rPr>
          <w:rFonts w:ascii="Times New Roman" w:eastAsia="Times New Roman" w:hAnsi="Times New Roman" w:cs="Times New Roman"/>
          <w:sz w:val="24"/>
          <w:szCs w:val="24"/>
          <w:lang w:eastAsia="ru-RU"/>
        </w:rPr>
        <w:t xml:space="preserve"> – капля за каплей формирование здорового потенциала у детей.</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Современные технологии обучения:</w:t>
      </w:r>
    </w:p>
    <w:p w:rsidR="00800020" w:rsidRPr="00800020" w:rsidRDefault="00800020" w:rsidP="00800020">
      <w:pPr>
        <w:numPr>
          <w:ilvl w:val="0"/>
          <w:numId w:val="15"/>
        </w:numPr>
        <w:spacing w:after="0" w:line="240" w:lineRule="auto"/>
        <w:rPr>
          <w:rFonts w:ascii="Times New Roman" w:eastAsia="Times New Roman" w:hAnsi="Times New Roman" w:cs="Times New Roman"/>
          <w:sz w:val="24"/>
          <w:szCs w:val="24"/>
          <w:lang w:eastAsia="ru-RU"/>
        </w:rPr>
      </w:pPr>
      <w:proofErr w:type="gramStart"/>
      <w:r w:rsidRPr="00800020">
        <w:rPr>
          <w:rFonts w:ascii="Times New Roman" w:eastAsia="Times New Roman" w:hAnsi="Times New Roman" w:cs="Times New Roman"/>
          <w:sz w:val="24"/>
          <w:szCs w:val="24"/>
          <w:lang w:eastAsia="ru-RU"/>
        </w:rPr>
        <w:t>Педагогика сотрудничества (гармонично ориентированна на личностные структуры, предлагает творческий, проблемно-поисковый метод работы, обеспечивает все условия для решения задач сохранения и укрепления здоровья учащихся и педагогов.</w:t>
      </w:r>
      <w:proofErr w:type="gramEnd"/>
      <w:r w:rsidRPr="00800020">
        <w:rPr>
          <w:rFonts w:ascii="Times New Roman" w:eastAsia="Times New Roman" w:hAnsi="Times New Roman" w:cs="Times New Roman"/>
          <w:sz w:val="24"/>
          <w:szCs w:val="24"/>
          <w:lang w:eastAsia="ru-RU"/>
        </w:rPr>
        <w:t xml:space="preserve"> Цель </w:t>
      </w:r>
      <w:r w:rsidRPr="00800020">
        <w:rPr>
          <w:rFonts w:ascii="Times New Roman" w:eastAsia="Times New Roman" w:hAnsi="Times New Roman" w:cs="Times New Roman"/>
          <w:sz w:val="24"/>
          <w:szCs w:val="24"/>
          <w:lang w:eastAsia="ru-RU"/>
        </w:rPr>
        <w:lastRenderedPageBreak/>
        <w:t xml:space="preserve">педагогики </w:t>
      </w:r>
      <w:proofErr w:type="gramStart"/>
      <w:r w:rsidRPr="00800020">
        <w:rPr>
          <w:rFonts w:ascii="Times New Roman" w:eastAsia="Times New Roman" w:hAnsi="Times New Roman" w:cs="Times New Roman"/>
          <w:sz w:val="24"/>
          <w:szCs w:val="24"/>
          <w:lang w:eastAsia="ru-RU"/>
        </w:rPr>
        <w:t>–р</w:t>
      </w:r>
      <w:proofErr w:type="gramEnd"/>
      <w:r w:rsidRPr="00800020">
        <w:rPr>
          <w:rFonts w:ascii="Times New Roman" w:eastAsia="Times New Roman" w:hAnsi="Times New Roman" w:cs="Times New Roman"/>
          <w:sz w:val="24"/>
          <w:szCs w:val="24"/>
          <w:lang w:eastAsia="ru-RU"/>
        </w:rPr>
        <w:t>азбудить, вызвать к жизни внутренние силы  и возможности ребенка, использовать их для более полного развития личности);</w:t>
      </w:r>
    </w:p>
    <w:p w:rsidR="00800020" w:rsidRPr="00800020" w:rsidRDefault="00800020" w:rsidP="00800020">
      <w:pPr>
        <w:numPr>
          <w:ilvl w:val="0"/>
          <w:numId w:val="16"/>
        </w:numPr>
        <w:spacing w:after="0" w:line="240" w:lineRule="auto"/>
        <w:rPr>
          <w:rFonts w:ascii="Times New Roman" w:eastAsia="Times New Roman" w:hAnsi="Times New Roman" w:cs="Times New Roman"/>
          <w:sz w:val="24"/>
          <w:szCs w:val="24"/>
          <w:lang w:eastAsia="ru-RU"/>
        </w:rPr>
      </w:pPr>
      <w:proofErr w:type="gramStart"/>
      <w:r w:rsidRPr="00800020">
        <w:rPr>
          <w:rFonts w:ascii="Times New Roman" w:eastAsia="Times New Roman" w:hAnsi="Times New Roman" w:cs="Times New Roman"/>
          <w:sz w:val="24"/>
          <w:szCs w:val="24"/>
          <w:lang w:eastAsia="ru-RU"/>
        </w:rPr>
        <w:t>Технология развивающего обучения (Строятся на плодотворных идеях Л.С. Выготского, в частности его гипотезе о том, что знания являются не конечной целью обучения, а лишь средством развития учащихся.</w:t>
      </w:r>
      <w:proofErr w:type="gramEnd"/>
      <w:r w:rsidRPr="00800020">
        <w:rPr>
          <w:rFonts w:ascii="Times New Roman" w:eastAsia="Times New Roman" w:hAnsi="Times New Roman" w:cs="Times New Roman"/>
          <w:sz w:val="24"/>
          <w:szCs w:val="24"/>
          <w:lang w:eastAsia="ru-RU"/>
        </w:rPr>
        <w:t xml:space="preserve"> </w:t>
      </w:r>
      <w:proofErr w:type="gramStart"/>
      <w:r w:rsidRPr="00800020">
        <w:rPr>
          <w:rFonts w:ascii="Times New Roman" w:eastAsia="Times New Roman" w:hAnsi="Times New Roman" w:cs="Times New Roman"/>
          <w:sz w:val="24"/>
          <w:szCs w:val="24"/>
          <w:lang w:eastAsia="ru-RU"/>
        </w:rPr>
        <w:t>По мнению В.В.Давыдова, под развивающим обучения понимается  активно-деятельностный способ обучения, идущий на смену объяснительно-иллюстративному, в определенной степени отвечают принципам здоровьесберегающей педагогике.)</w:t>
      </w:r>
      <w:proofErr w:type="gramEnd"/>
    </w:p>
    <w:p w:rsidR="00800020" w:rsidRPr="00800020" w:rsidRDefault="00800020" w:rsidP="00800020">
      <w:pPr>
        <w:numPr>
          <w:ilvl w:val="0"/>
          <w:numId w:val="17"/>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Технология уровневой дифференциации обучения на основе обязательных результатов (В.В.Фирсов) рассматривает как один из вариантов работу в малых группах, целевая ориентация на обучение каждого учащегося н уровне его индивидуальных возможностей.</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1.5  Гигиенические условия обеспечения образовательного процесса.</w:t>
      </w:r>
    </w:p>
    <w:tbl>
      <w:tblPr>
        <w:tblW w:w="9405" w:type="dxa"/>
        <w:tblCellSpacing w:w="0" w:type="dxa"/>
        <w:tblCellMar>
          <w:left w:w="0" w:type="dxa"/>
          <w:right w:w="0" w:type="dxa"/>
        </w:tblCellMar>
        <w:tblLook w:val="04A0" w:firstRow="1" w:lastRow="0" w:firstColumn="1" w:lastColumn="0" w:noHBand="0" w:noVBand="1"/>
      </w:tblPr>
      <w:tblGrid>
        <w:gridCol w:w="3810"/>
        <w:gridCol w:w="5595"/>
      </w:tblGrid>
      <w:tr w:rsidR="00800020" w:rsidRPr="00800020" w:rsidTr="00800020">
        <w:trPr>
          <w:trHeight w:val="926"/>
          <w:tblCellSpacing w:w="0" w:type="dxa"/>
        </w:trPr>
        <w:tc>
          <w:tcPr>
            <w:tcW w:w="3810" w:type="dxa"/>
            <w:tcBorders>
              <w:top w:val="single" w:sz="18" w:space="0" w:color="FFFFFF"/>
              <w:left w:val="single" w:sz="18" w:space="0" w:color="FFFFFF"/>
              <w:bottom w:val="single" w:sz="8" w:space="0" w:color="FFFFFF"/>
              <w:right w:val="single" w:sz="8" w:space="0" w:color="FFFFFF"/>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Экологический фактор:</w:t>
            </w:r>
          </w:p>
        </w:tc>
        <w:tc>
          <w:tcPr>
            <w:tcW w:w="5595" w:type="dxa"/>
            <w:tcBorders>
              <w:top w:val="single" w:sz="18" w:space="0" w:color="FFFFFF"/>
              <w:left w:val="single" w:sz="8" w:space="0" w:color="FFFFFF"/>
              <w:bottom w:val="single" w:sz="8" w:space="0" w:color="FFFFFF"/>
              <w:right w:val="single" w:sz="18" w:space="0" w:color="FFFFFF"/>
            </w:tcBorders>
            <w:hideMark/>
          </w:tcPr>
          <w:p w:rsidR="00800020" w:rsidRPr="00800020" w:rsidRDefault="00800020" w:rsidP="00800020">
            <w:pPr>
              <w:numPr>
                <w:ilvl w:val="0"/>
                <w:numId w:val="18"/>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Видеоэкология (интерьер):</w:t>
            </w:r>
          </w:p>
          <w:p w:rsidR="00800020" w:rsidRPr="00800020" w:rsidRDefault="00800020" w:rsidP="00800020">
            <w:pPr>
              <w:numPr>
                <w:ilvl w:val="0"/>
                <w:numId w:val="19"/>
              </w:numPr>
              <w:tabs>
                <w:tab w:val="num" w:pos="715"/>
              </w:tabs>
              <w:spacing w:after="0" w:line="240" w:lineRule="auto"/>
              <w:ind w:hanging="725"/>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Цветовая гамма школы, класса, столовой;</w:t>
            </w:r>
          </w:p>
          <w:p w:rsidR="00800020" w:rsidRPr="00800020" w:rsidRDefault="00800020" w:rsidP="00800020">
            <w:pPr>
              <w:numPr>
                <w:ilvl w:val="0"/>
                <w:numId w:val="19"/>
              </w:numPr>
              <w:tabs>
                <w:tab w:val="num" w:pos="715"/>
              </w:tabs>
              <w:spacing w:after="0" w:line="240" w:lineRule="auto"/>
              <w:ind w:hanging="725"/>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Школьная и другая мебель;</w:t>
            </w:r>
          </w:p>
        </w:tc>
      </w:tr>
      <w:tr w:rsidR="00800020" w:rsidRPr="00800020" w:rsidTr="00800020">
        <w:trPr>
          <w:trHeight w:val="1484"/>
          <w:tblCellSpacing w:w="0" w:type="dxa"/>
        </w:trPr>
        <w:tc>
          <w:tcPr>
            <w:tcW w:w="3810" w:type="dxa"/>
            <w:tcBorders>
              <w:top w:val="single" w:sz="8" w:space="0" w:color="FFFFFF"/>
              <w:left w:val="single" w:sz="18" w:space="0" w:color="FFFFFF"/>
              <w:bottom w:val="single" w:sz="18" w:space="0" w:color="FFFFFF"/>
              <w:right w:val="single" w:sz="8" w:space="0" w:color="FFFFFF"/>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Гигиенический фактор:</w:t>
            </w:r>
          </w:p>
        </w:tc>
        <w:tc>
          <w:tcPr>
            <w:tcW w:w="5595" w:type="dxa"/>
            <w:tcBorders>
              <w:top w:val="single" w:sz="8" w:space="0" w:color="FFFFFF"/>
              <w:left w:val="single" w:sz="8" w:space="0" w:color="FFFFFF"/>
              <w:bottom w:val="single" w:sz="18" w:space="0" w:color="FFFFFF"/>
              <w:right w:val="single" w:sz="18" w:space="0" w:color="FFFFFF"/>
            </w:tcBorders>
            <w:hideMark/>
          </w:tcPr>
          <w:p w:rsidR="00800020" w:rsidRPr="00800020" w:rsidRDefault="00800020" w:rsidP="00800020">
            <w:pPr>
              <w:numPr>
                <w:ilvl w:val="0"/>
                <w:numId w:val="2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Правильная поза во время занятий, приема пищи;</w:t>
            </w:r>
          </w:p>
          <w:p w:rsidR="00800020" w:rsidRPr="00800020" w:rsidRDefault="00800020" w:rsidP="00800020">
            <w:pPr>
              <w:numPr>
                <w:ilvl w:val="0"/>
                <w:numId w:val="2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Воздушно-тепловой режим всех помещений; </w:t>
            </w:r>
          </w:p>
          <w:p w:rsidR="00800020" w:rsidRPr="00800020" w:rsidRDefault="00800020" w:rsidP="00800020">
            <w:pPr>
              <w:numPr>
                <w:ilvl w:val="0"/>
                <w:numId w:val="2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Уровень шума;</w:t>
            </w:r>
          </w:p>
          <w:p w:rsidR="00800020" w:rsidRPr="00800020" w:rsidRDefault="00800020" w:rsidP="00800020">
            <w:pPr>
              <w:numPr>
                <w:ilvl w:val="0"/>
                <w:numId w:val="2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Использование ТСО;</w:t>
            </w:r>
          </w:p>
          <w:p w:rsidR="00800020" w:rsidRPr="00800020" w:rsidRDefault="00800020" w:rsidP="00800020">
            <w:pPr>
              <w:numPr>
                <w:ilvl w:val="0"/>
                <w:numId w:val="20"/>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правильного питания школьников.</w:t>
            </w:r>
          </w:p>
        </w:tc>
      </w:tr>
    </w:tbl>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Обеспечение оптимальных гигиенических условий  в школе – важный момент здоровье сбережения. Их нарушения отражаются на всем, что происходит в школе.</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По данным комплексного обследования детских учреждений с использованием лабораторных методов исследования  в 13% выявлены отклонения по шуму, в 34% по электромагнитным полям, в 31% по освещенности, в 21% по освещенности, в 25% по мебели, </w:t>
      </w:r>
      <w:proofErr w:type="gramStart"/>
      <w:r w:rsidRPr="00800020">
        <w:rPr>
          <w:rFonts w:ascii="Times New Roman" w:eastAsia="Times New Roman" w:hAnsi="Times New Roman" w:cs="Times New Roman"/>
          <w:sz w:val="24"/>
          <w:szCs w:val="24"/>
          <w:lang w:eastAsia="ru-RU"/>
        </w:rPr>
        <w:t>в</w:t>
      </w:r>
      <w:proofErr w:type="gramEnd"/>
      <w:r w:rsidRPr="00800020">
        <w:rPr>
          <w:rFonts w:ascii="Times New Roman" w:eastAsia="Times New Roman" w:hAnsi="Times New Roman" w:cs="Times New Roman"/>
          <w:sz w:val="24"/>
          <w:szCs w:val="24"/>
          <w:lang w:eastAsia="ru-RU"/>
        </w:rPr>
        <w:t xml:space="preserve"> 12% </w:t>
      </w:r>
      <w:proofErr w:type="gramStart"/>
      <w:r w:rsidRPr="00800020">
        <w:rPr>
          <w:rFonts w:ascii="Times New Roman" w:eastAsia="Times New Roman" w:hAnsi="Times New Roman" w:cs="Times New Roman"/>
          <w:sz w:val="24"/>
          <w:szCs w:val="24"/>
          <w:lang w:eastAsia="ru-RU"/>
        </w:rPr>
        <w:t>по</w:t>
      </w:r>
      <w:proofErr w:type="gramEnd"/>
      <w:r w:rsidRPr="00800020">
        <w:rPr>
          <w:rFonts w:ascii="Times New Roman" w:eastAsia="Times New Roman" w:hAnsi="Times New Roman" w:cs="Times New Roman"/>
          <w:sz w:val="24"/>
          <w:szCs w:val="24"/>
          <w:lang w:eastAsia="ru-RU"/>
        </w:rPr>
        <w:t xml:space="preserve"> организации питания школьников. Установлено, что оптимизация  санитарно-гигиенических условий способствует улучшению здоровья учащихся на 11%.</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Использование столь передовых и актуальных новых средств обучения (ТСО), с  одной стороны, повышает наглядность обучения и создает условия для сохранения работоспособности. Но, с другой стороны, ТСО аудиовизуальные, видеоэкранные увеличивают объем информации, получаемой учащимися, по сравнению с обычными уроками. </w:t>
      </w:r>
      <w:proofErr w:type="gramStart"/>
      <w:r w:rsidRPr="00800020">
        <w:rPr>
          <w:rFonts w:ascii="Times New Roman" w:eastAsia="Times New Roman" w:hAnsi="Times New Roman" w:cs="Times New Roman"/>
          <w:sz w:val="24"/>
          <w:szCs w:val="24"/>
          <w:lang w:eastAsia="ru-RU"/>
        </w:rPr>
        <w:t xml:space="preserve">Наглядность компьютерных  средств обучения  повышает интерес учащихся к изучаемому материалу,  но возросший объем информации увеличивает нервное  напряжение учащихся, увеличивает </w:t>
      </w:r>
      <w:r w:rsidRPr="00800020">
        <w:rPr>
          <w:rFonts w:ascii="Times New Roman" w:eastAsia="Times New Roman" w:hAnsi="Times New Roman" w:cs="Times New Roman"/>
          <w:sz w:val="24"/>
          <w:szCs w:val="24"/>
          <w:lang w:eastAsia="ru-RU"/>
        </w:rPr>
        <w:lastRenderedPageBreak/>
        <w:t>темп работы, нагрузку на зрительный и слуховой анализаторы.</w:t>
      </w:r>
      <w:proofErr w:type="gramEnd"/>
      <w:r w:rsidRPr="00800020">
        <w:rPr>
          <w:rFonts w:ascii="Times New Roman" w:eastAsia="Times New Roman" w:hAnsi="Times New Roman" w:cs="Times New Roman"/>
          <w:sz w:val="24"/>
          <w:szCs w:val="24"/>
          <w:lang w:eastAsia="ru-RU"/>
        </w:rPr>
        <w:t xml:space="preserve">  Неблагоприятное изменение работоспособности и функционального состояния организма учащихся  отмечается, главным образом, под влиянием:    </w:t>
      </w:r>
    </w:p>
    <w:p w:rsidR="00800020" w:rsidRPr="00800020" w:rsidRDefault="00800020" w:rsidP="00800020">
      <w:pPr>
        <w:numPr>
          <w:ilvl w:val="0"/>
          <w:numId w:val="2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Передач длительностью свыше 25-35 мин (в зависимости от предмета);</w:t>
      </w:r>
    </w:p>
    <w:p w:rsidR="00800020" w:rsidRPr="00800020" w:rsidRDefault="00800020" w:rsidP="00800020">
      <w:pPr>
        <w:numPr>
          <w:ilvl w:val="0"/>
          <w:numId w:val="2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Преобладание в передаче слова над изображением, а также слишком большого количества схем, печатного текста, диаграмм, вызывающих значительного напряжения зрительного анализатора;</w:t>
      </w:r>
    </w:p>
    <w:p w:rsidR="00800020" w:rsidRPr="00800020" w:rsidRDefault="00800020" w:rsidP="00800020">
      <w:pPr>
        <w:numPr>
          <w:ilvl w:val="0"/>
          <w:numId w:val="2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Неблагоприятных условий просмотра телевизионных передач (1 телевизор на класс; расположение учащихся к экрану телевизора ближе 2м и далее 6м; засветка экрана солнечными лучами и т.д.);</w:t>
      </w:r>
    </w:p>
    <w:p w:rsidR="00800020" w:rsidRPr="00800020" w:rsidRDefault="00800020" w:rsidP="00800020">
      <w:pPr>
        <w:numPr>
          <w:ilvl w:val="0"/>
          <w:numId w:val="2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«Общение» с компьютером, особенно с игровыми программами, сопровождается сильным нервным напряжением, ученик испытывает стресс, а кратковременная сильная концентрация внимания вызывает  у детей выраженное переутомление.</w:t>
      </w:r>
    </w:p>
    <w:p w:rsidR="00800020" w:rsidRPr="00800020" w:rsidRDefault="00800020" w:rsidP="00800020">
      <w:pPr>
        <w:spacing w:after="0" w:line="240" w:lineRule="auto"/>
        <w:jc w:val="center"/>
        <w:rPr>
          <w:rFonts w:ascii="Times New Roman" w:eastAsia="Times New Roman" w:hAnsi="Times New Roman" w:cs="Times New Roman"/>
          <w:sz w:val="24"/>
          <w:szCs w:val="24"/>
          <w:lang w:eastAsia="ru-RU"/>
        </w:rPr>
      </w:pPr>
    </w:p>
    <w:p w:rsidR="00800020" w:rsidRPr="00800020" w:rsidRDefault="00800020" w:rsidP="00800020">
      <w:pPr>
        <w:numPr>
          <w:ilvl w:val="0"/>
          <w:numId w:val="8"/>
        </w:num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Обеспечение программы.</w:t>
      </w:r>
    </w:p>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2.1 Нормативно-правовое обеспечение.</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Конвенция  ООН  о  правах ребенка  1989 г.</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Конституция РФ ст.43</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Закон РФ «Об образовании»</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Закон «О физической культуре и спорте»</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Закон РФ «Об охране здоровья граждан»</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Рекомендации министерства образования России по «организации физкультурно-оздоровительной и спортивно-массовой</w:t>
      </w:r>
      <w:r w:rsidRPr="00800020">
        <w:rPr>
          <w:rFonts w:ascii="Times New Roman" w:eastAsia="Times New Roman" w:hAnsi="Times New Roman" w:cs="Times New Roman"/>
          <w:sz w:val="24"/>
          <w:szCs w:val="24"/>
          <w:lang w:eastAsia="ru-RU"/>
        </w:rPr>
        <w:tab/>
        <w:t xml:space="preserve"> работе в образовательных учреждениях».  </w:t>
      </w:r>
    </w:p>
    <w:p w:rsidR="00800020" w:rsidRPr="00800020" w:rsidRDefault="00800020" w:rsidP="00800020">
      <w:pPr>
        <w:numPr>
          <w:ilvl w:val="0"/>
          <w:numId w:val="2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«Основные положения  концепции об охране здоровья населения РФ»</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2.2. Условия внедрения здоровье сберегающих технологий</w:t>
      </w:r>
      <w:r w:rsidRPr="00800020">
        <w:rPr>
          <w:rFonts w:ascii="Times New Roman" w:eastAsia="Times New Roman" w:hAnsi="Times New Roman" w:cs="Times New Roman"/>
          <w:sz w:val="24"/>
          <w:szCs w:val="24"/>
          <w:lang w:eastAsia="ru-RU"/>
        </w:rPr>
        <w:t>.</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Воспитание детей в общеобразовательном учреждении рассматривается как одно из направлений в становлении личности ребенка,  его духовных и физических качеств. В рамках реализации программы  в плане школы заложены основные задачи и условия её реализации, направленные на повышение уровня образования в области здоровьесбережения  учащихся и учителей:</w:t>
      </w:r>
    </w:p>
    <w:p w:rsidR="00800020" w:rsidRPr="00800020" w:rsidRDefault="00800020" w:rsidP="00800020">
      <w:pPr>
        <w:numPr>
          <w:ilvl w:val="0"/>
          <w:numId w:val="23"/>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педагогического процесса в школе в соответствии с основными требованиями о здоровье детей и подростков;</w:t>
      </w:r>
    </w:p>
    <w:p w:rsidR="00800020" w:rsidRPr="00800020" w:rsidRDefault="00800020" w:rsidP="00800020">
      <w:pPr>
        <w:numPr>
          <w:ilvl w:val="0"/>
          <w:numId w:val="23"/>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Повышение компетентности педагогического состава школы в области применения здоровье сберегающих технологий, создание психологически комфортных микроклимата школы;</w:t>
      </w:r>
    </w:p>
    <w:p w:rsidR="00800020" w:rsidRPr="00800020" w:rsidRDefault="00800020" w:rsidP="00800020">
      <w:pPr>
        <w:numPr>
          <w:ilvl w:val="0"/>
          <w:numId w:val="23"/>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Наработка механизмов духовно-нравственного взаимодействия семьи и педагогов школы;</w:t>
      </w:r>
    </w:p>
    <w:p w:rsidR="00800020" w:rsidRPr="00800020" w:rsidRDefault="00800020" w:rsidP="00800020">
      <w:pPr>
        <w:numPr>
          <w:ilvl w:val="0"/>
          <w:numId w:val="23"/>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проведения диагностики психосоматического и социального здоровья учащихся, ведение мониторинга здоровья учащихся, состоящих на диспансерном учете.</w:t>
      </w:r>
    </w:p>
    <w:p w:rsidR="00800020" w:rsidRPr="00800020" w:rsidRDefault="00800020" w:rsidP="00800020">
      <w:pPr>
        <w:numPr>
          <w:ilvl w:val="0"/>
          <w:numId w:val="23"/>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Воспитание  у  учащихся культуры здоровья через самопознание, самооценку, самокоррекцию.</w:t>
      </w:r>
    </w:p>
    <w:p w:rsidR="00800020" w:rsidRPr="00800020" w:rsidRDefault="00800020" w:rsidP="00800020">
      <w:pPr>
        <w:numPr>
          <w:ilvl w:val="0"/>
          <w:numId w:val="23"/>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Осуществление совместной профилактической работы школы с Шиловской ЦРБ.</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lastRenderedPageBreak/>
        <w:t>2.3 Организация и обеспечение реализации программы</w:t>
      </w:r>
      <w:r w:rsidRPr="00800020">
        <w:rPr>
          <w:rFonts w:ascii="Times New Roman" w:eastAsia="Times New Roman" w:hAnsi="Times New Roman" w:cs="Times New Roman"/>
          <w:sz w:val="24"/>
          <w:szCs w:val="24"/>
          <w:lang w:eastAsia="ru-RU"/>
        </w:rPr>
        <w:t>.</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Основное предназначение деятельности подпрограмм по здоровье сбережению в школе – формирование здорового пространства учащихся, ориентированное по направлениям:</w:t>
      </w:r>
    </w:p>
    <w:p w:rsidR="00800020" w:rsidRPr="00800020" w:rsidRDefault="00800020" w:rsidP="00800020">
      <w:pPr>
        <w:numPr>
          <w:ilvl w:val="0"/>
          <w:numId w:val="2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Образование в области здоровья и здорового образа жизни;</w:t>
      </w:r>
    </w:p>
    <w:p w:rsidR="00800020" w:rsidRPr="00800020" w:rsidRDefault="00800020" w:rsidP="00800020">
      <w:pPr>
        <w:numPr>
          <w:ilvl w:val="0"/>
          <w:numId w:val="2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Физическое воспитание;</w:t>
      </w:r>
    </w:p>
    <w:p w:rsidR="00800020" w:rsidRPr="00800020" w:rsidRDefault="00800020" w:rsidP="00800020">
      <w:pPr>
        <w:numPr>
          <w:ilvl w:val="0"/>
          <w:numId w:val="2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Медицинская служба школы;</w:t>
      </w:r>
    </w:p>
    <w:p w:rsidR="00800020" w:rsidRPr="00800020" w:rsidRDefault="00800020" w:rsidP="00800020">
      <w:pPr>
        <w:numPr>
          <w:ilvl w:val="0"/>
          <w:numId w:val="2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питания учащихся и учителей школы;</w:t>
      </w:r>
    </w:p>
    <w:p w:rsidR="00800020" w:rsidRPr="00800020" w:rsidRDefault="00800020" w:rsidP="00800020">
      <w:pPr>
        <w:numPr>
          <w:ilvl w:val="0"/>
          <w:numId w:val="2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Социально-психологическая служба;</w:t>
      </w:r>
    </w:p>
    <w:p w:rsidR="00800020" w:rsidRPr="00800020" w:rsidRDefault="00800020" w:rsidP="00800020">
      <w:pPr>
        <w:numPr>
          <w:ilvl w:val="0"/>
          <w:numId w:val="24"/>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Привлечение родителей  к формированию культуры здоровья  учащихся.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Компонентом обеспечения организационно-управленческого  обеспечения реализации  программ в школе является   взаимодействие учреждения с УО, с медицинским учреждением города, физкультурн</w:t>
      </w:r>
      <w:proofErr w:type="gramStart"/>
      <w:r w:rsidRPr="00800020">
        <w:rPr>
          <w:rFonts w:ascii="Times New Roman" w:eastAsia="Times New Roman" w:hAnsi="Times New Roman" w:cs="Times New Roman"/>
          <w:sz w:val="24"/>
          <w:szCs w:val="24"/>
          <w:lang w:eastAsia="ru-RU"/>
        </w:rPr>
        <w:t>о-</w:t>
      </w:r>
      <w:proofErr w:type="gramEnd"/>
      <w:r w:rsidRPr="00800020">
        <w:rPr>
          <w:rFonts w:ascii="Times New Roman" w:eastAsia="Times New Roman" w:hAnsi="Times New Roman" w:cs="Times New Roman"/>
          <w:sz w:val="24"/>
          <w:szCs w:val="24"/>
          <w:lang w:eastAsia="ru-RU"/>
        </w:rPr>
        <w:t xml:space="preserve"> спортивным комплексом « Арена», активное участие в спортивных соревнованиях рабочего поселка.</w:t>
      </w: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2.4. Программно-методическое и информационное обеспечение.</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Реализация Программы деятельности школы по сохранению и укреплению здоровья учащихся МБОУ « Шиловская СОШ №3».  Разработка и реализация подпрограмм предполагает информационное и учебно-методическое обеспечение, основными направлениями которых могут быть:</w:t>
      </w:r>
    </w:p>
    <w:p w:rsidR="00800020" w:rsidRPr="00800020" w:rsidRDefault="00800020" w:rsidP="00800020">
      <w:pPr>
        <w:numPr>
          <w:ilvl w:val="0"/>
          <w:numId w:val="25"/>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Изучение и анализ данных психологических исследований состояния здоровья детей школы (социально-психологичесая служба школы);</w:t>
      </w:r>
    </w:p>
    <w:p w:rsidR="00800020" w:rsidRPr="00800020" w:rsidRDefault="00800020" w:rsidP="00800020">
      <w:pPr>
        <w:numPr>
          <w:ilvl w:val="0"/>
          <w:numId w:val="25"/>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Изучение и обобщение опыта отдельных педагогов в т.ч. края и России в области  организации учебно-воспитательного процесса, включающих здоровье сберегающие технологии в ведение образовательного процесса;</w:t>
      </w:r>
    </w:p>
    <w:p w:rsidR="00800020" w:rsidRPr="00800020" w:rsidRDefault="00800020" w:rsidP="00800020">
      <w:pPr>
        <w:numPr>
          <w:ilvl w:val="0"/>
          <w:numId w:val="25"/>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Разработка и реализация здоровье сберегающих подпрограмм здоровье сберегающих технологий.</w:t>
      </w:r>
    </w:p>
    <w:p w:rsidR="00800020" w:rsidRPr="00800020" w:rsidRDefault="00800020" w:rsidP="00800020">
      <w:pPr>
        <w:spacing w:after="0"/>
        <w:ind w:left="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и проведение:</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Психолого-аналитических исследований влияния учебной нагрузки на здоровье учащихся;</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Участие педагогов  в организации и проведении методических  (в  т.ч. дистанционных), семинаров, курсов повышения квалификации по вопросам здоровьесбережения;</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Активное участие учителей в научно-практических конференциях, собраниях,  выставках по проблемам содержания и технологий обучения здоровому образу жизни;</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Создание и использование школьной видеотеки по проблемам наркомании, СПИДа, алкоголизма и курения, информационное обеспечение внеклассных мероприятий.</w:t>
      </w:r>
    </w:p>
    <w:p w:rsidR="00800020" w:rsidRPr="00800020" w:rsidRDefault="00800020" w:rsidP="00800020">
      <w:pPr>
        <w:spacing w:after="0" w:line="240" w:lineRule="auto"/>
        <w:jc w:val="center"/>
        <w:rPr>
          <w:rFonts w:ascii="Times New Roman" w:eastAsia="Times New Roman" w:hAnsi="Times New Roman" w:cs="Times New Roman"/>
          <w:b/>
          <w:color w:val="000080"/>
          <w:sz w:val="28"/>
          <w:szCs w:val="28"/>
          <w:lang w:eastAsia="ru-RU"/>
        </w:rPr>
      </w:pPr>
    </w:p>
    <w:p w:rsidR="00800020" w:rsidRPr="00800020" w:rsidRDefault="00800020" w:rsidP="00800020">
      <w:pPr>
        <w:numPr>
          <w:ilvl w:val="0"/>
          <w:numId w:val="8"/>
        </w:num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Ожидаемые результаты реализации программы.</w:t>
      </w:r>
    </w:p>
    <w:p w:rsidR="00800020" w:rsidRPr="00800020" w:rsidRDefault="00800020" w:rsidP="00800020">
      <w:pPr>
        <w:spacing w:after="0" w:line="240" w:lineRule="auto"/>
        <w:ind w:left="1440"/>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xml:space="preserve">      Реализация Программы деятельности школы по сохранению и укреплению здоровья учащихся МБОУ « Шиловская СОШ №3»   приведет к повышению статуса здорового образа </w:t>
      </w:r>
      <w:proofErr w:type="gramStart"/>
      <w:r w:rsidRPr="00800020">
        <w:rPr>
          <w:rFonts w:ascii="Times New Roman" w:eastAsia="Times New Roman" w:hAnsi="Times New Roman" w:cs="Times New Roman"/>
          <w:sz w:val="24"/>
          <w:szCs w:val="24"/>
          <w:lang w:eastAsia="ru-RU"/>
        </w:rPr>
        <w:t>жизни</w:t>
      </w:r>
      <w:proofErr w:type="gramEnd"/>
      <w:r w:rsidRPr="00800020">
        <w:rPr>
          <w:rFonts w:ascii="Times New Roman" w:eastAsia="Times New Roman" w:hAnsi="Times New Roman" w:cs="Times New Roman"/>
          <w:sz w:val="24"/>
          <w:szCs w:val="24"/>
          <w:lang w:eastAsia="ru-RU"/>
        </w:rPr>
        <w:t xml:space="preserve">  как учащихся, так и учителей школы. Представленная информация  о важности здоровьесбережения, использовании  здоровьесберегающих технологий в образовательном процессе, встречи с медицинскими работниками, психологами, мониторинг здоровья учащихся, занятость учащихся в   ФСК « Арена», спортивных организациях</w:t>
      </w:r>
      <w:proofErr w:type="gramStart"/>
      <w:r w:rsidRPr="00800020">
        <w:rPr>
          <w:rFonts w:ascii="Times New Roman" w:eastAsia="Times New Roman" w:hAnsi="Times New Roman" w:cs="Times New Roman"/>
          <w:sz w:val="24"/>
          <w:szCs w:val="24"/>
          <w:lang w:eastAsia="ru-RU"/>
        </w:rPr>
        <w:t xml:space="preserve"> ,</w:t>
      </w:r>
      <w:proofErr w:type="gramEnd"/>
      <w:r w:rsidRPr="00800020">
        <w:rPr>
          <w:rFonts w:ascii="Times New Roman" w:eastAsia="Times New Roman" w:hAnsi="Times New Roman" w:cs="Times New Roman"/>
          <w:sz w:val="24"/>
          <w:szCs w:val="24"/>
          <w:lang w:eastAsia="ru-RU"/>
        </w:rPr>
        <w:t xml:space="preserve"> регулярные медицинские осмотры позволят:</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Подготовить педагогов к использованию здоровьесберегающих технологий, внедрить положительные результаты в практику;</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Организовать калорийное, витаминизированное питание в школьной столовой;</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Вести систематическую профилактическую работу школы с поликлиническими учреждениями города;</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Создать систему комплексного мониторинга состояния здоровья учащихся,  в т.ч. состоящих на диспансерном учете;</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Снизить общую картину заболеваемости простудными и др. заболеваниями, повысить общий уровень иммунитета у детей 1-11 классов;</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Сократить в среде подростков количество курящих;</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Совершенствовать систему физического воспитания, вовлекая в занятия спортом большее количество детей и подростков;</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Привлекать внимание учащихся и их родителей к вопросам здорового образа жизни, питания, физической активности. Режима сна и отдыха;</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Выпускникам школы овладеть знаниями о здоровом образе жизни и осознать ответственность за свое здоровье;</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Повысить уровень воспитанности, навыков общения и культуры поведения;</w:t>
      </w:r>
    </w:p>
    <w:p w:rsidR="00800020" w:rsidRPr="00800020" w:rsidRDefault="00800020" w:rsidP="00800020">
      <w:pPr>
        <w:numPr>
          <w:ilvl w:val="1"/>
          <w:numId w:val="25"/>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Классному руководителю, учителю-предметнику  строить образовательно-воспитательный процесс, заботясь о сохранении здоровья учащихся через поиск здоровье сберегающих технологий и повышение педагогической культуры.</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w:t>
      </w:r>
    </w:p>
    <w:p w:rsidR="00800020" w:rsidRPr="00800020" w:rsidRDefault="00800020" w:rsidP="00800020">
      <w:pPr>
        <w:numPr>
          <w:ilvl w:val="0"/>
          <w:numId w:val="8"/>
        </w:num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Механизм отслеживания и критерии оценки эффективности.</w:t>
      </w:r>
    </w:p>
    <w:p w:rsidR="00800020" w:rsidRPr="00800020" w:rsidRDefault="00800020" w:rsidP="00800020">
      <w:pPr>
        <w:spacing w:after="0" w:line="240" w:lineRule="auto"/>
        <w:ind w:left="720"/>
        <w:rPr>
          <w:rFonts w:ascii="Times New Roman" w:eastAsia="Times New Roman" w:hAnsi="Times New Roman" w:cs="Times New Roman"/>
          <w:b/>
          <w:sz w:val="24"/>
          <w:szCs w:val="24"/>
          <w:lang w:eastAsia="ru-RU"/>
        </w:rPr>
      </w:pP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Диагностический инструмент и методы:</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наблюдение за влиянием образовательного процесса на состояние здоровья  учащихся;</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ежедневный контроль организации работы и приготовления пищи в школьной столовой;</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ежегодных профилактических медицинских осмотров учащихся 1-11х классов  совместно с ЦРБ;</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микроисследований в области соблюдения ЗОЖ (оценки отношения учащихся к предметам, процессу обучения в школе в целом путем анкетирования, опроса, наблюдения);</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анализ полученной педагогической и медико-психологической информации с целью  коррекции и дальнейшей разработки здоровье сберегающего сопровождения образовательного процесса;</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анализ контингента учащихся школы;</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индивидуальное консультирование классных руководителей  1-х классов.</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методического совещания с классными руководителями 1-х классов по вопросам   организации процесса адаптации учащихся и проведения коррекционно-развивающих занятий с учащимися 2-4 классов.</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ознакомление классных руководителей 1-х классов с особенностями развития учащихся с целью ускорения адаптации</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деятельность по реализации программы психолого-педагогической преемственности </w:t>
      </w:r>
      <w:r w:rsidRPr="00800020">
        <w:rPr>
          <w:rFonts w:ascii="Times New Roman" w:eastAsia="Times New Roman" w:hAnsi="Times New Roman" w:cs="Times New Roman"/>
          <w:sz w:val="24"/>
          <w:szCs w:val="24"/>
          <w:lang w:val="en-US" w:eastAsia="ru-RU"/>
        </w:rPr>
        <w:t>I</w:t>
      </w:r>
      <w:r w:rsidRPr="00800020">
        <w:rPr>
          <w:rFonts w:ascii="Times New Roman" w:eastAsia="Times New Roman" w:hAnsi="Times New Roman" w:cs="Times New Roman"/>
          <w:sz w:val="24"/>
          <w:szCs w:val="24"/>
          <w:lang w:eastAsia="ru-RU"/>
        </w:rPr>
        <w:t xml:space="preserve"> и </w:t>
      </w:r>
      <w:r w:rsidRPr="00800020">
        <w:rPr>
          <w:rFonts w:ascii="Times New Roman" w:eastAsia="Times New Roman" w:hAnsi="Times New Roman" w:cs="Times New Roman"/>
          <w:sz w:val="24"/>
          <w:szCs w:val="24"/>
          <w:lang w:val="en-US" w:eastAsia="ru-RU"/>
        </w:rPr>
        <w:t>II</w:t>
      </w:r>
      <w:r w:rsidRPr="00800020">
        <w:rPr>
          <w:rFonts w:ascii="Times New Roman" w:eastAsia="Times New Roman" w:hAnsi="Times New Roman" w:cs="Times New Roman"/>
          <w:sz w:val="24"/>
          <w:szCs w:val="24"/>
          <w:lang w:eastAsia="ru-RU"/>
        </w:rPr>
        <w:t xml:space="preserve"> ступеней обучения в школе (5-е классы).</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практикум по введению на уроках «Минутки развития». </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групповых или индивидуальных консультаций для учителей 1, 5-х классов по итогам  сопровождения школьников.</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проведение индивидуальных консультаций для педагогов по вопросам адаптации пятиклассников в среднем звене.  </w:t>
      </w:r>
    </w:p>
    <w:p w:rsidR="00800020" w:rsidRPr="00800020" w:rsidRDefault="00800020" w:rsidP="00800020">
      <w:pPr>
        <w:numPr>
          <w:ilvl w:val="0"/>
          <w:numId w:val="26"/>
        </w:num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индивидуальных консультаций для педагогов 1-х классов по результатам тестирования учащихся.</w:t>
      </w:r>
    </w:p>
    <w:p w:rsidR="00800020" w:rsidRPr="00800020" w:rsidRDefault="00800020" w:rsidP="00800020">
      <w:pPr>
        <w:spacing w:after="0" w:line="240" w:lineRule="auto"/>
        <w:ind w:left="360"/>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Критерии оценки эффективности.</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Основными критериями эффективности являются: уровень здоровья учащихся;  снижение заболеваемости, повышение индекса здоровья; формирование межличностных отношений на основе взаимопониманий и взаимоуважений личности.</w:t>
      </w:r>
    </w:p>
    <w:p w:rsidR="00800020" w:rsidRPr="00800020" w:rsidRDefault="00800020" w:rsidP="00800020">
      <w:pPr>
        <w:spacing w:after="0" w:line="240" w:lineRule="auto"/>
        <w:ind w:left="360"/>
        <w:jc w:val="center"/>
        <w:rPr>
          <w:rFonts w:ascii="Times New Roman" w:eastAsia="Times New Roman" w:hAnsi="Times New Roman" w:cs="Times New Roman"/>
          <w:b/>
          <w:color w:val="000080"/>
          <w:sz w:val="24"/>
          <w:szCs w:val="24"/>
          <w:lang w:eastAsia="ru-RU"/>
        </w:rPr>
      </w:pPr>
    </w:p>
    <w:p w:rsidR="00800020" w:rsidRPr="00800020" w:rsidRDefault="00800020" w:rsidP="00800020">
      <w:pPr>
        <w:numPr>
          <w:ilvl w:val="0"/>
          <w:numId w:val="3"/>
        </w:numPr>
        <w:spacing w:after="0" w:line="240" w:lineRule="auto"/>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Механизм реализации программы</w:t>
      </w:r>
      <w:r w:rsidRPr="00800020">
        <w:rPr>
          <w:rFonts w:ascii="Times New Roman" w:eastAsia="Times New Roman" w:hAnsi="Times New Roman" w:cs="Times New Roman"/>
          <w:sz w:val="24"/>
          <w:szCs w:val="24"/>
          <w:lang w:eastAsia="ru-RU"/>
        </w:rPr>
        <w:t xml:space="preserve"> </w:t>
      </w:r>
    </w:p>
    <w:p w:rsidR="00800020" w:rsidRPr="00800020" w:rsidRDefault="00800020" w:rsidP="00800020">
      <w:pPr>
        <w:spacing w:after="0" w:line="240" w:lineRule="auto"/>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(Взаимодействие участников образовательного процесса)</w:t>
      </w:r>
    </w:p>
    <w:tbl>
      <w:tblPr>
        <w:tblW w:w="157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5"/>
        <w:gridCol w:w="2519"/>
        <w:gridCol w:w="2039"/>
        <w:gridCol w:w="1080"/>
        <w:gridCol w:w="1819"/>
        <w:gridCol w:w="224"/>
        <w:gridCol w:w="1965"/>
        <w:gridCol w:w="15"/>
        <w:gridCol w:w="2144"/>
        <w:gridCol w:w="15"/>
      </w:tblGrid>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beforeAutospacing="1" w:after="100" w:afterAutospacing="1" w:line="240" w:lineRule="auto"/>
              <w:ind w:left="75"/>
              <w:jc w:val="center"/>
              <w:rPr>
                <w:rFonts w:ascii="Times New Roman" w:eastAsia="Times New Roman" w:hAnsi="Times New Roman" w:cs="Times New Roman"/>
                <w:sz w:val="24"/>
                <w:szCs w:val="24"/>
                <w:lang w:eastAsia="ru-RU"/>
              </w:rPr>
            </w:pPr>
            <w:r w:rsidRPr="00800020">
              <w:rPr>
                <w:rFonts w:ascii="Arial" w:eastAsia="Times New Roman" w:hAnsi="Arial" w:cs="Arial"/>
                <w:bCs/>
                <w:sz w:val="24"/>
                <w:szCs w:val="24"/>
                <w:lang w:eastAsia="ru-RU"/>
              </w:rPr>
              <w:t>Деятельность по направлениям</w:t>
            </w:r>
          </w:p>
        </w:tc>
      </w:tr>
      <w:tr w:rsidR="00800020" w:rsidRPr="00800020" w:rsidTr="00800020">
        <w:tc>
          <w:tcPr>
            <w:tcW w:w="3884"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beforeAutospacing="1" w:after="100" w:afterAutospacing="1" w:line="240" w:lineRule="auto"/>
              <w:ind w:left="75"/>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Администрация школы</w:t>
            </w:r>
          </w:p>
        </w:tc>
        <w:tc>
          <w:tcPr>
            <w:tcW w:w="2519"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Структурные подразделения (объединения, службы, центры и т.д.)</w:t>
            </w:r>
          </w:p>
        </w:tc>
        <w:tc>
          <w:tcPr>
            <w:tcW w:w="5162" w:type="dxa"/>
            <w:gridSpan w:val="4"/>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beforeAutospacing="1" w:after="100" w:afterAutospacing="1" w:line="240" w:lineRule="auto"/>
              <w:ind w:left="75"/>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Педагогический коллектив</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beforeAutospacing="1" w:after="100" w:afterAutospacing="1" w:line="240" w:lineRule="auto"/>
              <w:ind w:left="75"/>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Медицинские работники школы </w:t>
            </w:r>
          </w:p>
        </w:tc>
        <w:tc>
          <w:tcPr>
            <w:tcW w:w="2159" w:type="dxa"/>
            <w:gridSpan w:val="2"/>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beforeAutospacing="1" w:after="100" w:afterAutospacing="1" w:line="240" w:lineRule="auto"/>
              <w:ind w:left="75"/>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Родители </w:t>
            </w: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Узкие специалисты</w:t>
            </w:r>
          </w:p>
        </w:tc>
        <w:tc>
          <w:tcPr>
            <w:tcW w:w="3123" w:type="dxa"/>
            <w:gridSpan w:val="3"/>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Педагоги-предметники, классные руководители, воспитатели, педагоги дополнительного образования</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Обеспечение выполнения законодательства по охране здоровья </w:t>
            </w:r>
            <w:proofErr w:type="gramStart"/>
            <w:r w:rsidRPr="00800020">
              <w:rPr>
                <w:rFonts w:ascii="Times New Roman" w:eastAsia="Times New Roman" w:hAnsi="Times New Roman" w:cs="Times New Roman"/>
                <w:b/>
                <w:sz w:val="24"/>
                <w:szCs w:val="24"/>
                <w:lang w:eastAsia="ru-RU"/>
              </w:rPr>
              <w:t>обучающихся</w:t>
            </w:r>
            <w:proofErr w:type="gramEnd"/>
          </w:p>
        </w:tc>
      </w:tr>
      <w:tr w:rsidR="00800020" w:rsidRPr="00800020" w:rsidTr="00800020">
        <w:tc>
          <w:tcPr>
            <w:tcW w:w="388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ind w:right="19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Соблюдение требований и контроль выполнения  санитарно-гигиенических требований согласно санитарно-эпидемиологическим правилам (СанПиН 2.4.2.1178-02):</w:t>
            </w:r>
          </w:p>
          <w:p w:rsidR="00800020" w:rsidRPr="00800020" w:rsidRDefault="00800020" w:rsidP="00800020">
            <w:pPr>
              <w:numPr>
                <w:ilvl w:val="0"/>
                <w:numId w:val="28"/>
              </w:numPr>
              <w:tabs>
                <w:tab w:val="left" w:pos="284"/>
                <w:tab w:val="left" w:pos="720"/>
              </w:tabs>
              <w:spacing w:after="0" w:line="240" w:lineRule="auto"/>
              <w:ind w:right="7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санитарно-гигиеническое состояние школьных учреждений, пищеблока, классных комнат, сан</w:t>
            </w:r>
            <w:proofErr w:type="gramStart"/>
            <w:r w:rsidRPr="00800020">
              <w:rPr>
                <w:rFonts w:ascii="Times New Roman" w:eastAsia="Times New Roman" w:hAnsi="Times New Roman" w:cs="Times New Roman"/>
                <w:sz w:val="24"/>
                <w:szCs w:val="24"/>
                <w:lang w:eastAsia="ru-RU"/>
              </w:rPr>
              <w:t>.</w:t>
            </w:r>
            <w:proofErr w:type="gramEnd"/>
            <w:r w:rsidRPr="00800020">
              <w:rPr>
                <w:rFonts w:ascii="Times New Roman" w:eastAsia="Times New Roman" w:hAnsi="Times New Roman" w:cs="Times New Roman"/>
                <w:sz w:val="24"/>
                <w:szCs w:val="24"/>
                <w:lang w:eastAsia="ru-RU"/>
              </w:rPr>
              <w:t xml:space="preserve"> </w:t>
            </w:r>
            <w:proofErr w:type="gramStart"/>
            <w:r w:rsidRPr="00800020">
              <w:rPr>
                <w:rFonts w:ascii="Times New Roman" w:eastAsia="Times New Roman" w:hAnsi="Times New Roman" w:cs="Times New Roman"/>
                <w:sz w:val="24"/>
                <w:szCs w:val="24"/>
                <w:lang w:eastAsia="ru-RU"/>
              </w:rPr>
              <w:lastRenderedPageBreak/>
              <w:t>у</w:t>
            </w:r>
            <w:proofErr w:type="gramEnd"/>
            <w:r w:rsidRPr="00800020">
              <w:rPr>
                <w:rFonts w:ascii="Times New Roman" w:eastAsia="Times New Roman" w:hAnsi="Times New Roman" w:cs="Times New Roman"/>
                <w:sz w:val="24"/>
                <w:szCs w:val="24"/>
                <w:lang w:eastAsia="ru-RU"/>
              </w:rPr>
              <w:t>злов, мастерских, а также воздушный, световой, питьевой режим;</w:t>
            </w:r>
          </w:p>
          <w:p w:rsidR="00800020" w:rsidRPr="00800020" w:rsidRDefault="00800020" w:rsidP="00800020">
            <w:pPr>
              <w:numPr>
                <w:ilvl w:val="0"/>
                <w:numId w:val="28"/>
              </w:numPr>
              <w:spacing w:after="0" w:line="240" w:lineRule="auto"/>
              <w:ind w:right="19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соблюдение санитарно-гигиенических требований к уроку: рассаживание учащихся </w:t>
            </w:r>
            <w:proofErr w:type="gramStart"/>
            <w:r w:rsidRPr="00800020">
              <w:rPr>
                <w:rFonts w:ascii="Times New Roman" w:eastAsia="Times New Roman" w:hAnsi="Times New Roman" w:cs="Times New Roman"/>
                <w:sz w:val="24"/>
                <w:szCs w:val="24"/>
                <w:lang w:eastAsia="ru-RU"/>
              </w:rPr>
              <w:t>согласно рекомендаций</w:t>
            </w:r>
            <w:proofErr w:type="gramEnd"/>
            <w:r w:rsidRPr="00800020">
              <w:rPr>
                <w:rFonts w:ascii="Times New Roman" w:eastAsia="Times New Roman" w:hAnsi="Times New Roman" w:cs="Times New Roman"/>
                <w:sz w:val="24"/>
                <w:szCs w:val="24"/>
                <w:lang w:eastAsia="ru-RU"/>
              </w:rPr>
              <w:t>, анализ школьного расписания, перегрузка учебными занятиями, дозировка домашнего задания, профилактика близорукости;</w:t>
            </w:r>
          </w:p>
          <w:p w:rsidR="00800020" w:rsidRPr="00800020" w:rsidRDefault="00800020" w:rsidP="00800020">
            <w:pPr>
              <w:numPr>
                <w:ilvl w:val="0"/>
                <w:numId w:val="28"/>
              </w:numPr>
              <w:spacing w:after="0" w:line="240" w:lineRule="auto"/>
              <w:ind w:right="19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рациональная организация образовательного процесса;</w:t>
            </w:r>
          </w:p>
          <w:p w:rsidR="00800020" w:rsidRPr="00800020" w:rsidRDefault="00800020" w:rsidP="00800020">
            <w:pPr>
              <w:widowControl w:val="0"/>
              <w:numPr>
                <w:ilvl w:val="0"/>
                <w:numId w:val="28"/>
              </w:numPr>
              <w:autoSpaceDE w:val="0"/>
              <w:autoSpaceDN w:val="0"/>
              <w:adjustRightInd w:val="0"/>
              <w:spacing w:after="0" w:line="240" w:lineRule="auto"/>
              <w:ind w:right="19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горячего питания учащихся.</w:t>
            </w:r>
          </w:p>
        </w:tc>
        <w:tc>
          <w:tcPr>
            <w:tcW w:w="9661" w:type="dxa"/>
            <w:gridSpan w:val="7"/>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p>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Соблюдение санитарно-гигиенических требований согласно санитарно-эпидемиологическим правилам СанПиН 2.4.2.1178-02 в рамках своих компетенций.</w:t>
            </w:r>
          </w:p>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p>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p>
          <w:p w:rsidR="00800020" w:rsidRPr="00800020" w:rsidRDefault="00800020" w:rsidP="00800020">
            <w:pPr>
              <w:spacing w:after="0" w:line="240" w:lineRule="auto"/>
              <w:ind w:left="118" w:right="168" w:firstLine="120"/>
              <w:jc w:val="both"/>
              <w:rPr>
                <w:rFonts w:ascii="Times New Roman" w:eastAsia="Times New Roman" w:hAnsi="Times New Roman" w:cs="Times New Roman"/>
                <w:color w:val="FF0000"/>
                <w:sz w:val="24"/>
                <w:szCs w:val="24"/>
                <w:lang w:eastAsia="ru-RU"/>
              </w:rPr>
            </w:pPr>
          </w:p>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Планирование деятельности </w:t>
            </w:r>
            <w:proofErr w:type="gramStart"/>
            <w:r w:rsidRPr="00800020">
              <w:rPr>
                <w:rFonts w:ascii="Times New Roman" w:eastAsia="Times New Roman" w:hAnsi="Times New Roman" w:cs="Times New Roman"/>
                <w:sz w:val="24"/>
                <w:szCs w:val="24"/>
                <w:lang w:eastAsia="ru-RU"/>
              </w:rPr>
              <w:t>согласно норм</w:t>
            </w:r>
            <w:proofErr w:type="gramEnd"/>
            <w:r w:rsidRPr="00800020">
              <w:rPr>
                <w:rFonts w:ascii="Times New Roman" w:eastAsia="Times New Roman" w:hAnsi="Times New Roman" w:cs="Times New Roman"/>
                <w:sz w:val="24"/>
                <w:szCs w:val="24"/>
                <w:lang w:eastAsia="ru-RU"/>
              </w:rPr>
              <w:t xml:space="preserve"> СанПин.</w:t>
            </w:r>
          </w:p>
          <w:p w:rsidR="00800020" w:rsidRPr="00800020" w:rsidRDefault="00800020" w:rsidP="00800020">
            <w:pPr>
              <w:spacing w:before="100" w:beforeAutospacing="1" w:after="100" w:afterAutospacing="1" w:line="240" w:lineRule="auto"/>
              <w:ind w:left="84" w:right="102" w:firstLine="240"/>
              <w:jc w:val="both"/>
              <w:rPr>
                <w:rFonts w:ascii="Times New Roman" w:eastAsia="Times New Roman" w:hAnsi="Times New Roman" w:cs="Times New Roman"/>
                <w:sz w:val="24"/>
                <w:szCs w:val="24"/>
                <w:lang w:eastAsia="ru-RU"/>
              </w:rPr>
            </w:pPr>
          </w:p>
          <w:p w:rsidR="00800020" w:rsidRPr="00800020" w:rsidRDefault="00800020" w:rsidP="00800020">
            <w:pPr>
              <w:autoSpaceDN w:val="0"/>
              <w:spacing w:before="100" w:beforeAutospacing="1" w:after="100" w:afterAutospacing="1" w:line="240" w:lineRule="auto"/>
              <w:ind w:left="84" w:right="102" w:firstLine="240"/>
              <w:jc w:val="both"/>
              <w:rPr>
                <w:rFonts w:ascii="Times New Roman" w:eastAsia="Times New Roman" w:hAnsi="Times New Roman" w:cs="Times New Roman"/>
                <w:sz w:val="24"/>
                <w:szCs w:val="24"/>
                <w:lang w:eastAsia="ru-RU"/>
              </w:rPr>
            </w:pPr>
          </w:p>
        </w:tc>
        <w:tc>
          <w:tcPr>
            <w:tcW w:w="2159" w:type="dxa"/>
            <w:gridSpan w:val="2"/>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p>
          <w:p w:rsidR="00800020" w:rsidRPr="00800020" w:rsidRDefault="00800020" w:rsidP="00800020">
            <w:pPr>
              <w:widowControl w:val="0"/>
              <w:autoSpaceDE w:val="0"/>
              <w:autoSpaceDN w:val="0"/>
              <w:adjustRightInd w:val="0"/>
              <w:spacing w:after="0" w:line="240" w:lineRule="auto"/>
              <w:ind w:right="168"/>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Обеспечение необходимых учебных условий в семье.</w:t>
            </w:r>
          </w:p>
        </w:tc>
      </w:tr>
      <w:tr w:rsidR="00800020" w:rsidRPr="00800020" w:rsidTr="00800020">
        <w:trPr>
          <w:gridAfter w:val="1"/>
          <w:wAfter w:w="15" w:type="dxa"/>
          <w:trHeight w:val="794"/>
        </w:trPr>
        <w:tc>
          <w:tcPr>
            <w:tcW w:w="3884"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23" w:right="193" w:firstLine="24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xml:space="preserve">Выполнение предписаний Роспотребнадзора и Госпожарнадзора по санитарно-гигиеническому и противопожарному состоянию. </w:t>
            </w:r>
          </w:p>
        </w:tc>
        <w:tc>
          <w:tcPr>
            <w:tcW w:w="5638" w:type="dxa"/>
            <w:gridSpan w:val="3"/>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70" w:right="301" w:firstLine="36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Ознакомление с нормативными документами (локальными актами) по ТБ, ЧС, противопожарным мероприятиями.</w:t>
            </w:r>
          </w:p>
        </w:tc>
        <w:tc>
          <w:tcPr>
            <w:tcW w:w="4008" w:type="dxa"/>
            <w:gridSpan w:val="3"/>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ind w:left="156" w:firstLine="120"/>
              <w:jc w:val="both"/>
              <w:rPr>
                <w:rFonts w:ascii="Times New Roman" w:eastAsia="Times New Roman" w:hAnsi="Times New Roman" w:cs="Times New Roman"/>
                <w:sz w:val="24"/>
                <w:szCs w:val="24"/>
                <w:lang w:eastAsia="ru-RU"/>
              </w:rPr>
            </w:pPr>
          </w:p>
        </w:tc>
        <w:tc>
          <w:tcPr>
            <w:tcW w:w="2159"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56" w:right="99"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w:t>
            </w:r>
          </w:p>
        </w:tc>
      </w:tr>
      <w:tr w:rsidR="00800020" w:rsidRPr="00800020" w:rsidTr="00800020">
        <w:trPr>
          <w:trHeight w:val="50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9661" w:type="dxa"/>
            <w:gridSpan w:val="7"/>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70" w:right="170" w:firstLine="180"/>
              <w:jc w:val="both"/>
              <w:rPr>
                <w:rFonts w:ascii="Times New Roman" w:eastAsia="Times New Roman" w:hAnsi="Times New Roman" w:cs="Times New Roman"/>
                <w:color w:val="0000FF"/>
                <w:sz w:val="24"/>
                <w:szCs w:val="24"/>
                <w:lang w:eastAsia="ru-RU"/>
              </w:rPr>
            </w:pPr>
            <w:r w:rsidRPr="00800020">
              <w:rPr>
                <w:rFonts w:ascii="Times New Roman" w:eastAsia="Times New Roman" w:hAnsi="Times New Roman" w:cs="Times New Roman"/>
                <w:sz w:val="24"/>
                <w:szCs w:val="24"/>
                <w:lang w:eastAsia="ru-RU"/>
              </w:rPr>
              <w:t xml:space="preserve">Соблюдение правил, обеспечивающих санитарно-гигиеническое и противопожарное состояние МБОУ « Шиловская СОШ №3» . </w:t>
            </w:r>
          </w:p>
        </w:tc>
        <w:tc>
          <w:tcPr>
            <w:tcW w:w="2159" w:type="dxa"/>
            <w:gridSpan w:val="2"/>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ind w:left="156" w:firstLine="120"/>
              <w:jc w:val="both"/>
              <w:rPr>
                <w:rFonts w:ascii="Times New Roman" w:eastAsia="Times New Roman" w:hAnsi="Times New Roman" w:cs="Times New Roman"/>
                <w:sz w:val="24"/>
                <w:szCs w:val="24"/>
                <w:lang w:eastAsia="ru-RU"/>
              </w:rPr>
            </w:pPr>
          </w:p>
        </w:tc>
      </w:tr>
      <w:tr w:rsidR="00800020" w:rsidRPr="00800020" w:rsidTr="00800020">
        <w:tc>
          <w:tcPr>
            <w:tcW w:w="11565" w:type="dxa"/>
            <w:gridSpan w:val="6"/>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84" w:right="102" w:firstLine="24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Разработка локальных актов, регулирующих здоровьесберегающую деятельность </w:t>
            </w:r>
            <w:proofErr w:type="gramStart"/>
            <w:r w:rsidRPr="00800020">
              <w:rPr>
                <w:rFonts w:ascii="Times New Roman" w:eastAsia="Times New Roman" w:hAnsi="Times New Roman" w:cs="Times New Roman"/>
                <w:sz w:val="24"/>
                <w:szCs w:val="24"/>
                <w:lang w:eastAsia="ru-RU"/>
              </w:rPr>
              <w:t>согласно норм</w:t>
            </w:r>
            <w:proofErr w:type="gramEnd"/>
            <w:r w:rsidRPr="00800020">
              <w:rPr>
                <w:rFonts w:ascii="Times New Roman" w:eastAsia="Times New Roman" w:hAnsi="Times New Roman" w:cs="Times New Roman"/>
                <w:sz w:val="24"/>
                <w:szCs w:val="24"/>
                <w:lang w:eastAsia="ru-RU"/>
              </w:rPr>
              <w:t xml:space="preserve"> СанПин.</w:t>
            </w:r>
          </w:p>
        </w:tc>
        <w:tc>
          <w:tcPr>
            <w:tcW w:w="4139" w:type="dxa"/>
            <w:gridSpan w:val="4"/>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ind w:left="156" w:right="136" w:firstLine="120"/>
              <w:jc w:val="both"/>
              <w:rPr>
                <w:rFonts w:ascii="Times New Roman" w:eastAsia="Times New Roman" w:hAnsi="Times New Roman" w:cs="Times New Roman"/>
                <w:sz w:val="24"/>
                <w:szCs w:val="24"/>
                <w:lang w:eastAsia="ru-RU"/>
              </w:rPr>
            </w:pPr>
          </w:p>
        </w:tc>
      </w:tr>
      <w:tr w:rsidR="00800020" w:rsidRPr="00800020" w:rsidTr="00800020">
        <w:trPr>
          <w:trHeight w:val="310"/>
        </w:trPr>
        <w:tc>
          <w:tcPr>
            <w:tcW w:w="11565" w:type="dxa"/>
            <w:gridSpan w:val="6"/>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120" w:line="240" w:lineRule="auto"/>
              <w:ind w:left="243" w:right="50" w:firstLine="243"/>
              <w:jc w:val="center"/>
              <w:rPr>
                <w:rFonts w:ascii="Times New Roman" w:eastAsia="Times New Roman" w:hAnsi="Times New Roman" w:cs="Times New Roman"/>
                <w:color w:val="0000FF"/>
                <w:sz w:val="24"/>
                <w:szCs w:val="24"/>
                <w:u w:val="single"/>
                <w:lang w:eastAsia="ru-RU"/>
              </w:rPr>
            </w:pPr>
            <w:r w:rsidRPr="00800020">
              <w:rPr>
                <w:rFonts w:ascii="Times New Roman" w:eastAsia="Times New Roman" w:hAnsi="Times New Roman" w:cs="Times New Roman"/>
                <w:sz w:val="24"/>
                <w:szCs w:val="24"/>
                <w:lang w:eastAsia="ru-RU"/>
              </w:rPr>
              <w:t>Оценка здоровьесберегающих гигиенических регламентов школьной среды.</w:t>
            </w:r>
          </w:p>
        </w:tc>
        <w:tc>
          <w:tcPr>
            <w:tcW w:w="5062" w:type="dxa"/>
            <w:gridSpan w:val="4"/>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rPr>
          <w:trHeight w:val="310"/>
        </w:trPr>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18" w:right="168" w:firstLine="12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Мониторинг «процесса» и результативности здоровьесберегающей деятельности школы.</w:t>
            </w: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numPr>
                <w:ilvl w:val="0"/>
                <w:numId w:val="27"/>
              </w:numPr>
              <w:autoSpaceDE w:val="0"/>
              <w:autoSpaceDN w:val="0"/>
              <w:adjustRightInd w:val="0"/>
              <w:spacing w:after="0" w:line="240" w:lineRule="auto"/>
              <w:ind w:right="168"/>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Совершенствование системы социально-психолого-медико-педагогического сопровождения развития детей и подростков</w:t>
            </w:r>
          </w:p>
          <w:p w:rsidR="00800020" w:rsidRPr="00800020" w:rsidRDefault="00800020" w:rsidP="00800020">
            <w:pPr>
              <w:widowControl w:val="0"/>
              <w:autoSpaceDE w:val="0"/>
              <w:autoSpaceDN w:val="0"/>
              <w:adjustRightInd w:val="0"/>
              <w:spacing w:after="0"/>
              <w:ind w:left="720" w:right="168"/>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МБОУ « Шиловская СОШ №3»  </w:t>
            </w:r>
          </w:p>
        </w:tc>
      </w:tr>
      <w:tr w:rsidR="00800020" w:rsidRPr="00800020" w:rsidTr="00800020">
        <w:tc>
          <w:tcPr>
            <w:tcW w:w="6403"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120" w:line="240" w:lineRule="auto"/>
              <w:ind w:left="123" w:right="110" w:firstLine="24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Разработка локальных актов, регулирующих социально-психолого-медико-педагогическое сопровождения развития детей и подростков.</w:t>
            </w:r>
          </w:p>
        </w:tc>
        <w:tc>
          <w:tcPr>
            <w:tcW w:w="9301" w:type="dxa"/>
            <w:gridSpan w:val="8"/>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ind w:left="118" w:right="168"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Ознакомление с нормативными документами.</w:t>
            </w:r>
          </w:p>
          <w:p w:rsidR="00800020" w:rsidRPr="00800020" w:rsidRDefault="00800020" w:rsidP="00800020">
            <w:pPr>
              <w:widowControl w:val="0"/>
              <w:autoSpaceDE w:val="0"/>
              <w:autoSpaceDN w:val="0"/>
              <w:adjustRightInd w:val="0"/>
              <w:spacing w:after="0" w:line="240" w:lineRule="auto"/>
              <w:ind w:right="168"/>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Соблюдение нормативных позиций, обеспечивающих социально-психолого-медико-педагогическое сопровождение развития детей и подростков.</w:t>
            </w: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23" w:right="168" w:firstLine="12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Разработка и выполнение программы по организации деятельности субъектов образовательного процесса в адаптационный период учащихся 1-х, 5-х, 10-х классов согласно соответствующим требованиям к возрастным особенностям обучающихся.</w:t>
            </w:r>
          </w:p>
        </w:tc>
      </w:tr>
      <w:tr w:rsidR="00800020" w:rsidRPr="00800020" w:rsidTr="00800020">
        <w:tc>
          <w:tcPr>
            <w:tcW w:w="388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tabs>
                <w:tab w:val="left" w:pos="284"/>
                <w:tab w:val="left" w:pos="720"/>
              </w:tabs>
              <w:spacing w:after="0" w:line="240" w:lineRule="auto"/>
              <w:ind w:left="123" w:right="7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Создание условий и анализ протекания периода адаптации учащихся 1-х, 5-х, 10-х классов.</w:t>
            </w:r>
          </w:p>
        </w:tc>
        <w:tc>
          <w:tcPr>
            <w:tcW w:w="25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23" w:right="5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консультационной работы  и всеобуча для родителей об особенностях адаптационного периода учащихся 1-х, 5-х, 10-х классов.</w:t>
            </w:r>
          </w:p>
        </w:tc>
        <w:tc>
          <w:tcPr>
            <w:tcW w:w="3119"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23" w:right="50" w:firstLine="264"/>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Психопрофилактика; диагностика детей, родителей, педагогов (индивидуальная и групповая); разработка индивидуальных образовательных маршрутов; консультирование родителей и педагогов (индивидуальное и групповое); развивающая работа (индивидуальная и групповая); коррекционная работа (индивидуальная и групповая).</w:t>
            </w:r>
          </w:p>
        </w:tc>
        <w:tc>
          <w:tcPr>
            <w:tcW w:w="6182" w:type="dxa"/>
            <w:gridSpan w:val="6"/>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ind w:left="123"/>
              <w:rPr>
                <w:rFonts w:ascii="Times New Roman" w:eastAsia="Times New Roman" w:hAnsi="Times New Roman" w:cs="Times New Roman"/>
                <w:sz w:val="24"/>
                <w:szCs w:val="24"/>
                <w:lang w:eastAsia="ru-RU"/>
              </w:rPr>
            </w:pPr>
          </w:p>
        </w:tc>
      </w:tr>
      <w:tr w:rsidR="00800020" w:rsidRPr="00800020" w:rsidTr="00800020">
        <w:trPr>
          <w:trHeight w:val="350"/>
        </w:trPr>
        <w:tc>
          <w:tcPr>
            <w:tcW w:w="388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23"/>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Диагностика протекания периода адаптации учащихся 1-х, 5-х, 10-х классов.</w:t>
            </w:r>
          </w:p>
        </w:tc>
        <w:tc>
          <w:tcPr>
            <w:tcW w:w="11820" w:type="dxa"/>
            <w:gridSpan w:val="9"/>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ind w:left="123"/>
              <w:jc w:val="center"/>
              <w:rPr>
                <w:rFonts w:ascii="Times New Roman" w:eastAsia="Times New Roman" w:hAnsi="Times New Roman" w:cs="Times New Roman"/>
                <w:sz w:val="24"/>
                <w:szCs w:val="24"/>
                <w:lang w:eastAsia="ru-RU"/>
              </w:rPr>
            </w:pPr>
          </w:p>
        </w:tc>
      </w:tr>
      <w:tr w:rsidR="00800020" w:rsidRPr="00800020" w:rsidTr="00800020">
        <w:trPr>
          <w:trHeight w:val="599"/>
        </w:trPr>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70" w:firstLine="18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Разработка и выполнение программы по профилактике школьной и социальной дезадаптации детей, оказавшихся в трудной жизненной ситуации (в том числе вследствие нарушения здоровья).</w:t>
            </w:r>
          </w:p>
        </w:tc>
      </w:tr>
      <w:tr w:rsidR="00800020" w:rsidRPr="00800020" w:rsidTr="00800020">
        <w:tc>
          <w:tcPr>
            <w:tcW w:w="8442" w:type="dxa"/>
            <w:gridSpan w:val="3"/>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23" w:right="110" w:firstLine="24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зон активно способствующих снятию психоэмоционального напряжения учащихся.</w:t>
            </w:r>
          </w:p>
        </w:tc>
        <w:tc>
          <w:tcPr>
            <w:tcW w:w="7262" w:type="dxa"/>
            <w:gridSpan w:val="7"/>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00020" w:rsidRPr="00800020" w:rsidTr="00800020">
        <w:tc>
          <w:tcPr>
            <w:tcW w:w="3884"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after="100" w:line="240" w:lineRule="auto"/>
              <w:ind w:left="123" w:right="19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Создание условий и анализ процесса интеграции детей с ОВЗ в условия массовой школы. </w:t>
            </w:r>
          </w:p>
        </w:tc>
        <w:tc>
          <w:tcPr>
            <w:tcW w:w="7681" w:type="dxa"/>
            <w:gridSpan w:val="5"/>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230" w:right="223"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Разработка и реализация программ  интеграции детей с ОВЗ в условиях массовой школы.</w:t>
            </w:r>
          </w:p>
        </w:tc>
        <w:tc>
          <w:tcPr>
            <w:tcW w:w="4139" w:type="dxa"/>
            <w:gridSpan w:val="4"/>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ind w:left="144" w:right="110" w:firstLine="120"/>
              <w:jc w:val="both"/>
              <w:rPr>
                <w:rFonts w:ascii="Times New Roman" w:eastAsia="Times New Roman" w:hAnsi="Times New Roman" w:cs="Times New Roman"/>
                <w:color w:val="FF0000"/>
                <w:sz w:val="24"/>
                <w:szCs w:val="24"/>
                <w:lang w:eastAsia="ru-RU"/>
              </w:rPr>
            </w:pP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11820" w:type="dxa"/>
            <w:gridSpan w:val="9"/>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44" w:right="110" w:firstLine="120"/>
              <w:jc w:val="center"/>
              <w:rPr>
                <w:rFonts w:ascii="Times New Roman" w:eastAsia="Times New Roman" w:hAnsi="Times New Roman" w:cs="Times New Roman"/>
                <w:color w:val="FF0000"/>
                <w:sz w:val="24"/>
                <w:szCs w:val="24"/>
                <w:lang w:eastAsia="ru-RU"/>
              </w:rPr>
            </w:pPr>
          </w:p>
        </w:tc>
      </w:tr>
      <w:tr w:rsidR="00800020" w:rsidRPr="00800020" w:rsidTr="00800020">
        <w:tc>
          <w:tcPr>
            <w:tcW w:w="3884"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after="100" w:line="240" w:lineRule="auto"/>
              <w:ind w:left="123" w:right="19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Оформление  нормативно-правовой базы по интеграции детей с ОВЗ в условиях </w:t>
            </w:r>
            <w:r w:rsidRPr="00800020">
              <w:rPr>
                <w:rFonts w:ascii="Times New Roman" w:eastAsia="Times New Roman" w:hAnsi="Times New Roman" w:cs="Times New Roman"/>
                <w:sz w:val="24"/>
                <w:szCs w:val="24"/>
                <w:lang w:eastAsia="ru-RU"/>
              </w:rPr>
              <w:lastRenderedPageBreak/>
              <w:t>массовой школы.</w:t>
            </w:r>
          </w:p>
        </w:tc>
        <w:tc>
          <w:tcPr>
            <w:tcW w:w="7681" w:type="dxa"/>
            <w:gridSpan w:val="5"/>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N w:val="0"/>
              <w:spacing w:before="100" w:beforeAutospacing="1" w:after="100" w:afterAutospacing="1" w:line="240" w:lineRule="auto"/>
              <w:ind w:left="110" w:right="103" w:firstLine="240"/>
              <w:jc w:val="both"/>
              <w:rPr>
                <w:rFonts w:ascii="Times New Roman" w:eastAsia="Times New Roman" w:hAnsi="Times New Roman" w:cs="Times New Roman"/>
                <w:sz w:val="24"/>
                <w:szCs w:val="24"/>
                <w:lang w:eastAsia="ru-RU"/>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N w:val="0"/>
              <w:spacing w:before="100" w:beforeAutospacing="1" w:after="100" w:afterAutospacing="1" w:line="240" w:lineRule="auto"/>
              <w:rPr>
                <w:rFonts w:ascii="Times New Roman" w:eastAsia="Times New Roman" w:hAnsi="Times New Roman" w:cs="Times New Roman"/>
                <w:sz w:val="24"/>
                <w:szCs w:val="24"/>
                <w:lang w:eastAsia="ru-RU"/>
              </w:rPr>
            </w:pPr>
          </w:p>
        </w:tc>
        <w:tc>
          <w:tcPr>
            <w:tcW w:w="2159" w:type="dxa"/>
            <w:gridSpan w:val="2"/>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right="110"/>
              <w:jc w:val="both"/>
              <w:rPr>
                <w:rFonts w:ascii="Times New Roman" w:eastAsia="Times New Roman" w:hAnsi="Times New Roman" w:cs="Times New Roman"/>
                <w:color w:val="FF0000"/>
                <w:sz w:val="24"/>
                <w:szCs w:val="24"/>
                <w:lang w:eastAsia="ru-RU"/>
              </w:rPr>
            </w:pPr>
            <w:r w:rsidRPr="00800020">
              <w:rPr>
                <w:rFonts w:ascii="Times New Roman" w:eastAsia="Times New Roman" w:hAnsi="Times New Roman" w:cs="Times New Roman"/>
                <w:sz w:val="24"/>
                <w:szCs w:val="24"/>
                <w:lang w:eastAsia="ru-RU"/>
              </w:rPr>
              <w:t xml:space="preserve">Самообразование, </w:t>
            </w:r>
            <w:proofErr w:type="gramStart"/>
            <w:r w:rsidRPr="00800020">
              <w:rPr>
                <w:rFonts w:ascii="Times New Roman" w:eastAsia="Times New Roman" w:hAnsi="Times New Roman" w:cs="Times New Roman"/>
                <w:sz w:val="24"/>
                <w:szCs w:val="24"/>
                <w:lang w:eastAsia="ru-RU"/>
              </w:rPr>
              <w:t>групповые</w:t>
            </w:r>
            <w:proofErr w:type="gramEnd"/>
            <w:r w:rsidRPr="00800020">
              <w:rPr>
                <w:rFonts w:ascii="Times New Roman" w:eastAsia="Times New Roman" w:hAnsi="Times New Roman" w:cs="Times New Roman"/>
                <w:sz w:val="24"/>
                <w:szCs w:val="24"/>
                <w:lang w:eastAsia="ru-RU"/>
              </w:rPr>
              <w:t xml:space="preserve"> и индивидуальные </w:t>
            </w:r>
            <w:r w:rsidRPr="00800020">
              <w:rPr>
                <w:rFonts w:ascii="Times New Roman" w:eastAsia="Times New Roman" w:hAnsi="Times New Roman" w:cs="Times New Roman"/>
                <w:sz w:val="24"/>
                <w:szCs w:val="24"/>
                <w:lang w:eastAsia="ru-RU"/>
              </w:rPr>
              <w:lastRenderedPageBreak/>
              <w:t>консвультации специалистов МБОУ « Шиловская СОШ №3»  , всеобуч.</w:t>
            </w: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7681" w:type="dxa"/>
            <w:gridSpan w:val="5"/>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31"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Индивидуальные консультации для педагогического коллектива по сопровождению детей с ОВЗ.</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color w:val="FF0000"/>
                <w:sz w:val="24"/>
                <w:szCs w:val="24"/>
                <w:lang w:eastAsia="ru-RU"/>
              </w:rPr>
            </w:pPr>
          </w:p>
        </w:tc>
      </w:tr>
      <w:tr w:rsidR="00800020" w:rsidRPr="00800020" w:rsidTr="00800020">
        <w:tc>
          <w:tcPr>
            <w:tcW w:w="388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after="100" w:line="240" w:lineRule="auto"/>
              <w:ind w:left="123" w:right="19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Контроль деятельности служб социально-психолого-педагогического сопровождения в МБОУ.</w:t>
            </w:r>
          </w:p>
        </w:tc>
        <w:tc>
          <w:tcPr>
            <w:tcW w:w="7681" w:type="dxa"/>
            <w:gridSpan w:val="5"/>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03" w:firstLine="24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Методическая помощь при разработке и реализации программ по сопровождению учащихся с ОВЗ.</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color w:val="FF0000"/>
                <w:sz w:val="24"/>
                <w:szCs w:val="24"/>
                <w:lang w:eastAsia="ru-RU"/>
              </w:rPr>
            </w:pPr>
          </w:p>
        </w:tc>
      </w:tr>
      <w:tr w:rsidR="00800020" w:rsidRPr="00800020" w:rsidTr="00800020">
        <w:trPr>
          <w:trHeight w:val="370"/>
        </w:trPr>
        <w:tc>
          <w:tcPr>
            <w:tcW w:w="3884"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before="100" w:after="100"/>
              <w:ind w:left="123" w:right="193" w:firstLine="120"/>
              <w:jc w:val="both"/>
              <w:rPr>
                <w:rFonts w:ascii="Times New Roman" w:eastAsia="Times New Roman" w:hAnsi="Times New Roman" w:cs="Times New Roman"/>
                <w:sz w:val="24"/>
                <w:szCs w:val="24"/>
                <w:lang w:eastAsia="ru-RU"/>
              </w:rPr>
            </w:pPr>
          </w:p>
        </w:tc>
        <w:tc>
          <w:tcPr>
            <w:tcW w:w="11820" w:type="dxa"/>
            <w:gridSpan w:val="9"/>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ind w:left="144" w:right="110" w:firstLine="120"/>
              <w:jc w:val="both"/>
              <w:rPr>
                <w:rFonts w:ascii="Times New Roman" w:eastAsia="Times New Roman" w:hAnsi="Times New Roman" w:cs="Times New Roman"/>
                <w:color w:val="FF0000"/>
                <w:sz w:val="24"/>
                <w:szCs w:val="24"/>
                <w:lang w:eastAsia="ru-RU"/>
              </w:rPr>
            </w:pPr>
            <w:r w:rsidRPr="00800020">
              <w:rPr>
                <w:rFonts w:ascii="Times New Roman" w:eastAsia="Times New Roman" w:hAnsi="Times New Roman" w:cs="Times New Roman"/>
                <w:sz w:val="24"/>
                <w:szCs w:val="24"/>
                <w:lang w:eastAsia="ru-RU"/>
              </w:rPr>
              <w:t xml:space="preserve">Организация профилактической работы с родителями </w:t>
            </w:r>
            <w:proofErr w:type="gramStart"/>
            <w:r w:rsidRPr="00800020">
              <w:rPr>
                <w:rFonts w:ascii="Times New Roman" w:eastAsia="Times New Roman" w:hAnsi="Times New Roman" w:cs="Times New Roman"/>
                <w:sz w:val="24"/>
                <w:szCs w:val="24"/>
                <w:lang w:eastAsia="ru-RU"/>
              </w:rPr>
              <w:t>обучающихся</w:t>
            </w:r>
            <w:proofErr w:type="gramEnd"/>
            <w:r w:rsidRPr="00800020">
              <w:rPr>
                <w:rFonts w:ascii="Times New Roman" w:eastAsia="Times New Roman" w:hAnsi="Times New Roman" w:cs="Times New Roman"/>
                <w:sz w:val="24"/>
                <w:szCs w:val="24"/>
                <w:lang w:eastAsia="ru-RU"/>
              </w:rPr>
              <w:t>.</w:t>
            </w: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Мониторинг «процесса» и результативности здоровьесберегающей деятельности  МБОУ « Шиловская СОШ №3»  .</w:t>
            </w: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Внедрение системы оздоровления детей в </w:t>
            </w:r>
            <w:r w:rsidRPr="00800020">
              <w:rPr>
                <w:rFonts w:ascii="Times New Roman" w:eastAsia="Times New Roman" w:hAnsi="Times New Roman" w:cs="Times New Roman"/>
                <w:sz w:val="24"/>
                <w:szCs w:val="24"/>
                <w:lang w:eastAsia="ru-RU"/>
              </w:rPr>
              <w:t xml:space="preserve">МБОУ « Шиловская СОШ №3» . </w:t>
            </w:r>
          </w:p>
        </w:tc>
      </w:tr>
      <w:tr w:rsidR="00800020" w:rsidRPr="00800020" w:rsidTr="00800020">
        <w:tc>
          <w:tcPr>
            <w:tcW w:w="6403" w:type="dxa"/>
            <w:gridSpan w:val="2"/>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before="100" w:after="100" w:line="240" w:lineRule="auto"/>
              <w:ind w:left="123" w:right="7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Создание организационно-педагогических условий для реализации здоровьесберегающих технологий.</w:t>
            </w:r>
          </w:p>
          <w:p w:rsidR="00800020" w:rsidRPr="00800020" w:rsidRDefault="00800020" w:rsidP="00800020">
            <w:pPr>
              <w:shd w:val="clear" w:color="auto" w:fill="FFFFFF"/>
              <w:tabs>
                <w:tab w:val="left" w:pos="720"/>
              </w:tabs>
              <w:spacing w:after="0" w:line="240" w:lineRule="auto"/>
              <w:jc w:val="both"/>
              <w:rPr>
                <w:rFonts w:ascii="Times New Roman" w:eastAsia="Times New Roman" w:hAnsi="Times New Roman" w:cs="Times New Roman"/>
                <w:sz w:val="24"/>
                <w:szCs w:val="24"/>
                <w:lang w:eastAsia="ru-RU"/>
              </w:rPr>
            </w:pPr>
          </w:p>
          <w:p w:rsidR="00800020" w:rsidRPr="00800020" w:rsidRDefault="00800020" w:rsidP="00800020">
            <w:pPr>
              <w:widowControl w:val="0"/>
              <w:shd w:val="clear" w:color="auto" w:fill="FFFFFF"/>
              <w:tabs>
                <w:tab w:val="left" w:pos="720"/>
              </w:tabs>
              <w:autoSpaceDE w:val="0"/>
              <w:autoSpaceDN w:val="0"/>
              <w:adjustRightInd w:val="0"/>
              <w:spacing w:after="0" w:line="240" w:lineRule="auto"/>
              <w:ind w:left="170" w:firstLine="180"/>
              <w:jc w:val="both"/>
              <w:rPr>
                <w:rFonts w:ascii="Times New Roman" w:eastAsia="Times New Roman" w:hAnsi="Times New Roman" w:cs="Times New Roman"/>
                <w:color w:val="3366FF"/>
                <w:sz w:val="24"/>
                <w:szCs w:val="24"/>
                <w:lang w:eastAsia="ru-RU"/>
              </w:rPr>
            </w:pPr>
          </w:p>
        </w:tc>
        <w:tc>
          <w:tcPr>
            <w:tcW w:w="4938" w:type="dxa"/>
            <w:gridSpan w:val="3"/>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230" w:right="110" w:firstLine="36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Использование в образовательном процессе здоровьесберегающих технологий.</w:t>
            </w:r>
          </w:p>
        </w:tc>
        <w:tc>
          <w:tcPr>
            <w:tcW w:w="2204" w:type="dxa"/>
            <w:gridSpan w:val="3"/>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Регулярное проведение профилактических медицинских осмотров обучающихся.</w:t>
            </w:r>
          </w:p>
        </w:tc>
        <w:tc>
          <w:tcPr>
            <w:tcW w:w="2159" w:type="dxa"/>
            <w:gridSpan w:val="2"/>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204" w:right="196"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Обеспечение классных руководителей и узких специалистов полной информации об индивидуальных особенностях детей.</w:t>
            </w:r>
          </w:p>
        </w:tc>
      </w:tr>
      <w:tr w:rsidR="00800020" w:rsidRPr="00800020" w:rsidTr="00800020">
        <w:tc>
          <w:tcPr>
            <w:tcW w:w="13545" w:type="dxa"/>
            <w:gridSpan w:val="8"/>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10" w:right="110" w:firstLine="36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Разработка локальных актов, регулирующих оздоровительную деятельность в МБОУ « Шиловская СОШ №3» . </w:t>
            </w: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6403" w:type="dxa"/>
            <w:gridSpan w:val="2"/>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N w:val="0"/>
              <w:spacing w:before="100" w:beforeAutospacing="1" w:after="100" w:afterAutospacing="1" w:line="240" w:lineRule="auto"/>
              <w:ind w:left="147" w:right="110" w:firstLine="213"/>
              <w:jc w:val="both"/>
              <w:rPr>
                <w:rFonts w:ascii="Times New Roman" w:eastAsia="Times New Roman" w:hAnsi="Times New Roman" w:cs="Times New Roman"/>
                <w:sz w:val="24"/>
                <w:szCs w:val="24"/>
                <w:lang w:eastAsia="ru-RU"/>
              </w:rPr>
            </w:pPr>
          </w:p>
        </w:tc>
        <w:tc>
          <w:tcPr>
            <w:tcW w:w="9301" w:type="dxa"/>
            <w:gridSpan w:val="8"/>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10" w:right="110" w:firstLine="36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Ознакомление с нормативными документами.</w:t>
            </w: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23" w:firstLine="240"/>
              <w:jc w:val="center"/>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Ведение  банка данных  и мониторинг состояния здоровья обучающихся.</w:t>
            </w:r>
          </w:p>
        </w:tc>
      </w:tr>
      <w:tr w:rsidR="00800020" w:rsidRPr="00800020" w:rsidTr="00800020">
        <w:tc>
          <w:tcPr>
            <w:tcW w:w="6403"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47" w:right="110" w:firstLine="21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Обеспечение образовательного процесса на основе педагогических технологий, авторских программ и методик, прошедших психолог</w:t>
            </w:r>
            <w:proofErr w:type="gramStart"/>
            <w:r w:rsidRPr="00800020">
              <w:rPr>
                <w:rFonts w:ascii="Times New Roman" w:eastAsia="Times New Roman" w:hAnsi="Times New Roman" w:cs="Times New Roman"/>
                <w:sz w:val="24"/>
                <w:szCs w:val="24"/>
                <w:lang w:eastAsia="ru-RU"/>
              </w:rPr>
              <w:t>о-</w:t>
            </w:r>
            <w:proofErr w:type="gramEnd"/>
            <w:r w:rsidRPr="00800020">
              <w:rPr>
                <w:rFonts w:ascii="Times New Roman" w:eastAsia="Times New Roman" w:hAnsi="Times New Roman" w:cs="Times New Roman"/>
                <w:sz w:val="24"/>
                <w:szCs w:val="24"/>
                <w:lang w:eastAsia="ru-RU"/>
              </w:rPr>
              <w:t xml:space="preserve"> педагогическую и медицинскую экспертизы и соответствующие принципам педагогики здоровья.</w:t>
            </w:r>
          </w:p>
        </w:tc>
        <w:tc>
          <w:tcPr>
            <w:tcW w:w="5162" w:type="dxa"/>
            <w:gridSpan w:val="4"/>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93" w:firstLine="24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Внедрение адаптивно-оздоровительных комплексов и оздоровительных физкультпауз для обучающихся</w:t>
            </w:r>
            <w:proofErr w:type="gramStart"/>
            <w:r w:rsidRPr="00800020">
              <w:rPr>
                <w:rFonts w:ascii="Times New Roman" w:eastAsia="Times New Roman" w:hAnsi="Times New Roman" w:cs="Times New Roman"/>
                <w:sz w:val="24"/>
                <w:szCs w:val="24"/>
                <w:lang w:eastAsia="ru-RU"/>
              </w:rPr>
              <w:t xml:space="preserve"> .</w:t>
            </w:r>
            <w:proofErr w:type="gramEnd"/>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Проведение лекций по профилактике школьного травматизма, профилактических бесед по оздоровлению обучающихся </w:t>
            </w:r>
            <w:r w:rsidRPr="00800020">
              <w:rPr>
                <w:rFonts w:ascii="Times New Roman" w:eastAsia="Times New Roman" w:hAnsi="Times New Roman" w:cs="Times New Roman"/>
                <w:sz w:val="24"/>
                <w:szCs w:val="24"/>
                <w:lang w:eastAsia="ru-RU"/>
              </w:rPr>
              <w:lastRenderedPageBreak/>
              <w:t>и педагогов.</w:t>
            </w:r>
          </w:p>
        </w:tc>
        <w:tc>
          <w:tcPr>
            <w:tcW w:w="2159" w:type="dxa"/>
            <w:gridSpan w:val="2"/>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ind w:left="170" w:right="170" w:firstLine="180"/>
              <w:jc w:val="both"/>
              <w:rPr>
                <w:rFonts w:ascii="Times New Roman" w:eastAsia="Times New Roman" w:hAnsi="Times New Roman" w:cs="Times New Roman"/>
                <w:sz w:val="24"/>
                <w:szCs w:val="24"/>
                <w:lang w:eastAsia="ru-RU"/>
              </w:rPr>
            </w:pPr>
          </w:p>
          <w:p w:rsidR="00800020" w:rsidRPr="00800020" w:rsidRDefault="00800020" w:rsidP="00800020">
            <w:pPr>
              <w:widowControl w:val="0"/>
              <w:autoSpaceDE w:val="0"/>
              <w:autoSpaceDN w:val="0"/>
              <w:adjustRightInd w:val="0"/>
              <w:spacing w:after="0" w:line="240" w:lineRule="auto"/>
              <w:ind w:left="170" w:right="170"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Помощь родителей в выявлении причин заболевания, учете социальных и материальных </w:t>
            </w:r>
            <w:r w:rsidRPr="00800020">
              <w:rPr>
                <w:rFonts w:ascii="Times New Roman" w:eastAsia="Times New Roman" w:hAnsi="Times New Roman" w:cs="Times New Roman"/>
                <w:sz w:val="24"/>
                <w:szCs w:val="24"/>
                <w:lang w:eastAsia="ru-RU"/>
              </w:rPr>
              <w:lastRenderedPageBreak/>
              <w:t>условий жизни семьи.</w:t>
            </w:r>
          </w:p>
        </w:tc>
      </w:tr>
      <w:tr w:rsidR="00800020" w:rsidRPr="00800020" w:rsidTr="00800020">
        <w:tc>
          <w:tcPr>
            <w:tcW w:w="6403"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47" w:right="110" w:firstLine="21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релаксационного  пространства.</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3884"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after="100" w:line="240" w:lineRule="auto"/>
              <w:ind w:left="123" w:right="7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Создание условий для самореализации детей в системе внеурочной деятельности.</w:t>
            </w:r>
          </w:p>
        </w:tc>
        <w:tc>
          <w:tcPr>
            <w:tcW w:w="11820" w:type="dxa"/>
            <w:gridSpan w:val="9"/>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70" w:firstLine="360"/>
              <w:jc w:val="center"/>
              <w:rPr>
                <w:rFonts w:ascii="Times New Roman" w:eastAsia="Times New Roman" w:hAnsi="Times New Roman" w:cs="Times New Roman"/>
                <w:color w:val="3366FF"/>
                <w:sz w:val="24"/>
                <w:szCs w:val="24"/>
                <w:lang w:eastAsia="ru-RU"/>
              </w:rPr>
            </w:pPr>
            <w:r w:rsidRPr="00800020">
              <w:rPr>
                <w:rFonts w:ascii="Times New Roman" w:eastAsia="Times New Roman" w:hAnsi="Times New Roman" w:cs="Times New Roman"/>
                <w:sz w:val="24"/>
                <w:szCs w:val="24"/>
                <w:lang w:eastAsia="ru-RU"/>
              </w:rPr>
              <w:t>Проведение консультационной работы  и всеобуча.</w:t>
            </w: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7681" w:type="dxa"/>
            <w:gridSpan w:val="5"/>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93" w:firstLine="24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Создание программы по самореализации учащихся в системе внеурочной деятельности.</w:t>
            </w:r>
          </w:p>
        </w:tc>
        <w:tc>
          <w:tcPr>
            <w:tcW w:w="1980"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10" w:firstLine="120"/>
              <w:jc w:val="both"/>
              <w:rPr>
                <w:rFonts w:ascii="Times New Roman" w:eastAsia="Times New Roman" w:hAnsi="Times New Roman" w:cs="Times New Roman"/>
                <w:color w:val="3366FF"/>
                <w:sz w:val="24"/>
                <w:szCs w:val="24"/>
                <w:lang w:eastAsia="ru-RU"/>
              </w:rPr>
            </w:pPr>
            <w:r w:rsidRPr="00800020">
              <w:rPr>
                <w:rFonts w:ascii="Times New Roman" w:eastAsia="Times New Roman" w:hAnsi="Times New Roman" w:cs="Times New Roman"/>
                <w:sz w:val="24"/>
                <w:szCs w:val="24"/>
                <w:lang w:eastAsia="ru-RU"/>
              </w:rPr>
              <w:t>Оказание консультативной помощи в проведении просветительской работы.</w:t>
            </w:r>
          </w:p>
        </w:tc>
        <w:tc>
          <w:tcPr>
            <w:tcW w:w="2159"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after="0" w:line="240" w:lineRule="auto"/>
              <w:ind w:left="170" w:right="234"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Обеспечение условий ведения здорового образа жизни и непосредственное участие в культурно-массовых оздоровительных мероприятиях.</w:t>
            </w:r>
          </w:p>
        </w:tc>
      </w:tr>
      <w:tr w:rsidR="00800020" w:rsidRPr="00800020" w:rsidTr="00800020">
        <w:tc>
          <w:tcPr>
            <w:tcW w:w="11565" w:type="dxa"/>
            <w:gridSpan w:val="6"/>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tabs>
                <w:tab w:val="center" w:pos="4153"/>
                <w:tab w:val="right" w:pos="8306"/>
              </w:tabs>
              <w:autoSpaceDE w:val="0"/>
              <w:autoSpaceDN w:val="0"/>
              <w:adjustRightInd w:val="0"/>
              <w:spacing w:after="0" w:line="240" w:lineRule="auto"/>
              <w:ind w:left="123" w:right="193" w:firstLine="240"/>
              <w:rPr>
                <w:rFonts w:ascii="Times New Roman" w:eastAsia="Times New Roman" w:hAnsi="Times New Roman" w:cs="Times New Roman"/>
                <w:sz w:val="24"/>
                <w:szCs w:val="24"/>
                <w:lang w:eastAsia="ru-RU"/>
              </w:rPr>
            </w:pPr>
          </w:p>
          <w:p w:rsidR="00800020" w:rsidRPr="00800020" w:rsidRDefault="00800020" w:rsidP="00800020">
            <w:pPr>
              <w:shd w:val="clear" w:color="auto" w:fill="FFFFFF"/>
              <w:autoSpaceDN w:val="0"/>
              <w:spacing w:after="0" w:line="240" w:lineRule="auto"/>
              <w:ind w:left="23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отдыха и оздоровления детей в летний период.</w:t>
            </w:r>
          </w:p>
          <w:p w:rsidR="00800020" w:rsidRPr="00800020" w:rsidRDefault="00800020" w:rsidP="00800020">
            <w:pPr>
              <w:shd w:val="clear" w:color="auto" w:fill="FFFFFF"/>
              <w:autoSpaceDN w:val="0"/>
              <w:spacing w:after="0" w:line="240" w:lineRule="auto"/>
              <w:ind w:left="23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Формирование  трудового отряда на принципах дифференцированного подхода и с учетом состояния здоровья учащихся.</w:t>
            </w:r>
          </w:p>
        </w:tc>
        <w:tc>
          <w:tcPr>
            <w:tcW w:w="1980"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70" w:right="170"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Медицинская помощь и поддержка, витаминизация, коррекция нарушений, закалевание</w:t>
            </w:r>
          </w:p>
        </w:tc>
        <w:tc>
          <w:tcPr>
            <w:tcW w:w="2159" w:type="dxa"/>
            <w:gridSpan w:val="2"/>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0" w:line="240" w:lineRule="auto"/>
              <w:ind w:left="106" w:right="234"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color w:val="3366FF"/>
                <w:sz w:val="24"/>
                <w:szCs w:val="24"/>
                <w:lang w:eastAsia="ru-RU"/>
              </w:rPr>
              <w:t xml:space="preserve"> </w:t>
            </w: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numPr>
                <w:ilvl w:val="0"/>
                <w:numId w:val="27"/>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Оздоровительная работа с педагогами</w:t>
            </w:r>
          </w:p>
        </w:tc>
      </w:tr>
      <w:tr w:rsidR="00800020" w:rsidRPr="00800020" w:rsidTr="00800020">
        <w:tc>
          <w:tcPr>
            <w:tcW w:w="3884"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after="100" w:line="240" w:lineRule="auto"/>
              <w:ind w:left="170" w:right="73"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Создание условий для профилактики </w:t>
            </w:r>
            <w:r w:rsidRPr="00800020">
              <w:rPr>
                <w:rFonts w:ascii="Times New Roman" w:eastAsia="Times New Roman" w:hAnsi="Times New Roman" w:cs="Times New Roman"/>
                <w:bCs/>
                <w:sz w:val="24"/>
                <w:szCs w:val="24"/>
                <w:lang w:eastAsia="ru-RU"/>
              </w:rPr>
              <w:t>эмоционального и профессионального выгораний.</w:t>
            </w:r>
          </w:p>
        </w:tc>
        <w:tc>
          <w:tcPr>
            <w:tcW w:w="9661" w:type="dxa"/>
            <w:gridSpan w:val="7"/>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70" w:firstLine="180"/>
              <w:rPr>
                <w:rFonts w:ascii="Times New Roman" w:eastAsia="Times New Roman" w:hAnsi="Times New Roman" w:cs="Times New Roman"/>
                <w:sz w:val="24"/>
                <w:szCs w:val="24"/>
                <w:lang w:eastAsia="ru-RU"/>
              </w:rPr>
            </w:pPr>
            <w:r w:rsidRPr="00800020">
              <w:rPr>
                <w:rFonts w:ascii="Times New Roman" w:eastAsia="Times New Roman" w:hAnsi="Times New Roman" w:cs="Times New Roman"/>
                <w:bCs/>
                <w:sz w:val="24"/>
                <w:szCs w:val="24"/>
                <w:lang w:eastAsia="ru-RU"/>
              </w:rPr>
              <w:t>Разработка</w:t>
            </w:r>
            <w:r w:rsidRPr="00800020">
              <w:rPr>
                <w:rFonts w:ascii="Times New Roman" w:eastAsia="Times New Roman" w:hAnsi="Times New Roman" w:cs="Times New Roman"/>
                <w:sz w:val="24"/>
                <w:szCs w:val="24"/>
                <w:lang w:eastAsia="ru-RU"/>
              </w:rPr>
              <w:t xml:space="preserve"> и реализация  программы профилактики </w:t>
            </w:r>
            <w:r w:rsidRPr="00800020">
              <w:rPr>
                <w:rFonts w:ascii="Times New Roman" w:eastAsia="Times New Roman" w:hAnsi="Times New Roman" w:cs="Times New Roman"/>
                <w:bCs/>
                <w:sz w:val="24"/>
                <w:szCs w:val="24"/>
                <w:lang w:eastAsia="ru-RU"/>
              </w:rPr>
              <w:t>эмоционального и профессионального выгораний для педагогов.</w:t>
            </w:r>
          </w:p>
        </w:tc>
        <w:tc>
          <w:tcPr>
            <w:tcW w:w="2159" w:type="dxa"/>
            <w:gridSpan w:val="2"/>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519"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70" w:right="110"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деятельности клуба  здоровья для педагогов.</w:t>
            </w:r>
          </w:p>
        </w:tc>
        <w:tc>
          <w:tcPr>
            <w:tcW w:w="5162" w:type="dxa"/>
            <w:gridSpan w:val="4"/>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53" w:right="110" w:firstLine="120"/>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психолого-педагогических семинаров по проблемам «Ученик – учитель».</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N w:val="0"/>
              <w:spacing w:before="100" w:beforeAutospacing="1" w:after="100" w:afterAutospacing="1"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5162" w:type="dxa"/>
            <w:gridSpan w:val="4"/>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53" w:right="110" w:firstLine="120"/>
              <w:rPr>
                <w:rFonts w:ascii="Times New Roman" w:eastAsia="Times New Roman" w:hAnsi="Times New Roman" w:cs="Times New Roman"/>
                <w:color w:val="FF0000"/>
                <w:sz w:val="24"/>
                <w:szCs w:val="24"/>
                <w:lang w:eastAsia="ru-RU"/>
              </w:rPr>
            </w:pPr>
            <w:r w:rsidRPr="00800020">
              <w:rPr>
                <w:rFonts w:ascii="Times New Roman" w:eastAsia="Times New Roman" w:hAnsi="Times New Roman" w:cs="Times New Roman"/>
                <w:sz w:val="24"/>
                <w:szCs w:val="24"/>
                <w:lang w:eastAsia="ru-RU"/>
              </w:rPr>
              <w:t>Тренинговые формы работы.</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15704" w:type="dxa"/>
            <w:gridSpan w:val="10"/>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numPr>
                <w:ilvl w:val="0"/>
                <w:numId w:val="27"/>
              </w:numPr>
              <w:autoSpaceDE w:val="0"/>
              <w:autoSpaceDN w:val="0"/>
              <w:adjustRightInd w:val="0"/>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bCs/>
                <w:iCs/>
                <w:sz w:val="24"/>
                <w:szCs w:val="24"/>
                <w:lang w:eastAsia="ru-RU"/>
              </w:rPr>
              <w:t>Подготовка и переподготовка педагогических и административных кадров по проблемам охраны здоровья</w:t>
            </w:r>
            <w:r w:rsidRPr="00800020">
              <w:rPr>
                <w:rFonts w:ascii="Times New Roman" w:eastAsia="Times New Roman" w:hAnsi="Times New Roman" w:cs="Times New Roman"/>
                <w:b/>
                <w:sz w:val="24"/>
                <w:szCs w:val="24"/>
                <w:lang w:eastAsia="ru-RU"/>
              </w:rPr>
              <w:t xml:space="preserve"> и использования здоровьесберегающих технологий в учебно-воспитательном процессе</w:t>
            </w:r>
          </w:p>
        </w:tc>
      </w:tr>
      <w:tr w:rsidR="00800020" w:rsidRPr="00800020" w:rsidTr="00800020">
        <w:tc>
          <w:tcPr>
            <w:tcW w:w="388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before="100" w:after="100" w:line="240" w:lineRule="auto"/>
              <w:ind w:left="123" w:right="73"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Организация обучения педагогических работников (в том числе по обучению, воспитанию и развитию детей с ОВЗ).</w:t>
            </w:r>
          </w:p>
        </w:tc>
        <w:tc>
          <w:tcPr>
            <w:tcW w:w="251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47" w:right="110" w:firstLine="213"/>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Выявление, обобщение и распространение передового педагогического опыта здоровьесберегающей деятельности педагогов (в том числе с детьми с ОВЗ) внутри МБОУ « Шиловская СОШ №43».</w:t>
            </w:r>
          </w:p>
        </w:tc>
        <w:tc>
          <w:tcPr>
            <w:tcW w:w="5162" w:type="dxa"/>
            <w:gridSpan w:val="4"/>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Семинары, открытые мероприятия по организации работы с детьми с ОВЗ.</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N w:val="0"/>
              <w:spacing w:before="100" w:beforeAutospacing="1" w:after="100" w:afterAutospacing="1" w:line="240" w:lineRule="auto"/>
              <w:rPr>
                <w:rFonts w:ascii="Times New Roman" w:eastAsia="Times New Roman" w:hAnsi="Times New Roman" w:cs="Times New Roman"/>
                <w:sz w:val="24"/>
                <w:szCs w:val="24"/>
                <w:lang w:eastAsia="ru-RU"/>
              </w:rPr>
            </w:pPr>
          </w:p>
        </w:tc>
        <w:tc>
          <w:tcPr>
            <w:tcW w:w="2159" w:type="dxa"/>
            <w:gridSpan w:val="2"/>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00020" w:rsidRPr="00800020" w:rsidTr="00800020">
        <w:tc>
          <w:tcPr>
            <w:tcW w:w="11565" w:type="dxa"/>
            <w:gridSpan w:val="6"/>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Посещение уроков и внеклассных мероприятий, консультирование, анализ документации, отчетных материалов и педагогической деятельности по отбору оптимальных здоровьесберегающих педагогических технологий, способствующих повышению качества обучения, созданию благоприятной психологической атмосферы в образовательном процессе, сохранению и укреплению здоровья учащихся.</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3884" w:type="dxa"/>
            <w:vMerge w:val="restart"/>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before="100" w:after="100" w:line="240" w:lineRule="auto"/>
              <w:ind w:left="170" w:right="73" w:firstLine="180"/>
              <w:jc w:val="both"/>
              <w:rPr>
                <w:rFonts w:ascii="Times New Roman" w:eastAsia="Times New Roman" w:hAnsi="Times New Roman" w:cs="Times New Roman"/>
                <w:sz w:val="24"/>
                <w:szCs w:val="24"/>
                <w:lang w:eastAsia="ru-RU"/>
              </w:rPr>
            </w:pPr>
          </w:p>
        </w:tc>
        <w:tc>
          <w:tcPr>
            <w:tcW w:w="7681" w:type="dxa"/>
            <w:gridSpan w:val="5"/>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10" w:right="110" w:firstLine="1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Посещение уроков и внеклассных мероприятий, консультирование, анализ документации, отчетных материалов и педагогической деятельности по отбору оптимальных здоровьесберегающих педагогических технологий, способствующих повышению качества обучения, созданию благоприятной психологической атмосферы в образовательном процессе, сохранению и укреплению здоровья учащихся.</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c>
          <w:tcPr>
            <w:tcW w:w="300"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7681" w:type="dxa"/>
            <w:gridSpan w:val="5"/>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N w:val="0"/>
              <w:spacing w:before="100" w:beforeAutospacing="1" w:after="100" w:afterAutospacing="1" w:line="240" w:lineRule="auto"/>
              <w:ind w:left="170" w:firstLine="18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семинаров-практикумов, круглых столов по проблемным вопросам для учителей-предметников и классных руководителей.</w:t>
            </w:r>
          </w:p>
        </w:tc>
        <w:tc>
          <w:tcPr>
            <w:tcW w:w="2759"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c>
          <w:tcPr>
            <w:tcW w:w="2303" w:type="dxa"/>
            <w:gridSpan w:val="2"/>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bl>
    <w:p w:rsidR="00800020" w:rsidRPr="00800020" w:rsidRDefault="00800020" w:rsidP="00800020">
      <w:pPr>
        <w:spacing w:after="0" w:line="240" w:lineRule="auto"/>
        <w:rPr>
          <w:rFonts w:ascii="Times New Roman" w:eastAsia="Times New Roman" w:hAnsi="Times New Roman" w:cs="Times New Roman"/>
          <w:i/>
          <w:sz w:val="28"/>
          <w:szCs w:val="28"/>
          <w:lang w:eastAsia="ru-RU"/>
        </w:rPr>
      </w:pPr>
    </w:p>
    <w:p w:rsidR="00800020" w:rsidRPr="00800020" w:rsidRDefault="00800020" w:rsidP="00800020">
      <w:pPr>
        <w:numPr>
          <w:ilvl w:val="0"/>
          <w:numId w:val="3"/>
        </w:num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800020">
        <w:rPr>
          <w:rFonts w:ascii="Times New Roman" w:eastAsia="Times New Roman" w:hAnsi="Times New Roman" w:cs="Times New Roman"/>
          <w:b/>
          <w:bCs/>
          <w:sz w:val="24"/>
          <w:szCs w:val="24"/>
          <w:u w:val="single"/>
          <w:lang w:eastAsia="ru-RU"/>
        </w:rPr>
        <w:t>Критерии оценки достижения результатов. Шаги реализации программы</w:t>
      </w:r>
    </w:p>
    <w:p w:rsidR="00800020" w:rsidRPr="00800020" w:rsidRDefault="00800020" w:rsidP="00800020">
      <w:pPr>
        <w:autoSpaceDE w:val="0"/>
        <w:autoSpaceDN w:val="0"/>
        <w:adjustRightInd w:val="0"/>
        <w:spacing w:after="0" w:line="240" w:lineRule="auto"/>
        <w:jc w:val="center"/>
        <w:rPr>
          <w:rFonts w:ascii="Times New Roman" w:eastAsia="Times New Roman" w:hAnsi="Times New Roman" w:cs="Times New Roman"/>
          <w:b/>
          <w:bCs/>
          <w:color w:val="C0504D"/>
          <w:sz w:val="28"/>
          <w:szCs w:val="28"/>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1"/>
        <w:gridCol w:w="6324"/>
        <w:gridCol w:w="2554"/>
        <w:gridCol w:w="2266"/>
      </w:tblGrid>
      <w:tr w:rsidR="00800020" w:rsidRPr="00800020" w:rsidTr="00800020">
        <w:trPr>
          <w:trHeight w:val="311"/>
        </w:trPr>
        <w:tc>
          <w:tcPr>
            <w:tcW w:w="3673"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Действия</w:t>
            </w:r>
          </w:p>
        </w:tc>
        <w:tc>
          <w:tcPr>
            <w:tcW w:w="664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bCs/>
                <w:sz w:val="24"/>
                <w:szCs w:val="24"/>
                <w:lang w:eastAsia="ru-RU"/>
              </w:rPr>
              <w:t>Смысл</w:t>
            </w:r>
          </w:p>
        </w:tc>
        <w:tc>
          <w:tcPr>
            <w:tcW w:w="264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bCs/>
                <w:sz w:val="24"/>
                <w:szCs w:val="24"/>
                <w:lang w:eastAsia="ru-RU"/>
              </w:rPr>
              <w:t>Участники</w:t>
            </w:r>
          </w:p>
        </w:tc>
        <w:tc>
          <w:tcPr>
            <w:tcW w:w="237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bCs/>
                <w:sz w:val="24"/>
                <w:szCs w:val="24"/>
                <w:lang w:eastAsia="ru-RU"/>
              </w:rPr>
              <w:t>Сроки</w:t>
            </w:r>
          </w:p>
        </w:tc>
      </w:tr>
      <w:tr w:rsidR="00800020" w:rsidRPr="00800020" w:rsidTr="00800020">
        <w:trPr>
          <w:trHeight w:val="1471"/>
        </w:trPr>
        <w:tc>
          <w:tcPr>
            <w:tcW w:w="3673"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Проведение мониторинга  состояния здоровья каждого ученика</w:t>
            </w:r>
          </w:p>
        </w:tc>
        <w:tc>
          <w:tcPr>
            <w:tcW w:w="664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Фиксация показателей состояния здоровья с целью своевременного выявления причин возможного ухудшения, корректировка дальнейших действий по организации здровьесбережения конкретного ученика. Выявление факторов возможных рисков по сохранению здоровья учащегося</w:t>
            </w:r>
          </w:p>
        </w:tc>
        <w:tc>
          <w:tcPr>
            <w:tcW w:w="264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Все учащиеся школы</w:t>
            </w:r>
          </w:p>
        </w:tc>
        <w:tc>
          <w:tcPr>
            <w:tcW w:w="2376"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1 раза в год </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00020" w:rsidRPr="00800020" w:rsidTr="00800020">
        <w:trPr>
          <w:trHeight w:val="311"/>
        </w:trPr>
        <w:tc>
          <w:tcPr>
            <w:tcW w:w="3673"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Анкетирование учеников и родителей с целью выявления отношения к ЗОЖ,  уровня компетенции  по данному вопросу</w:t>
            </w:r>
          </w:p>
        </w:tc>
        <w:tc>
          <w:tcPr>
            <w:tcW w:w="664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Оценка эффективности проведения профилактической просветительской работы в области здоровьесбережения.</w:t>
            </w:r>
          </w:p>
        </w:tc>
        <w:tc>
          <w:tcPr>
            <w:tcW w:w="264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Все учащиеся школы, родители (опекуны)</w:t>
            </w:r>
          </w:p>
        </w:tc>
        <w:tc>
          <w:tcPr>
            <w:tcW w:w="2376"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 раз в год</w:t>
            </w:r>
          </w:p>
        </w:tc>
      </w:tr>
    </w:tbl>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8"/>
          <w:szCs w:val="28"/>
          <w:lang w:eastAsia="ru-RU"/>
        </w:rPr>
      </w:pPr>
    </w:p>
    <w:p w:rsidR="00800020" w:rsidRPr="00800020" w:rsidRDefault="00800020" w:rsidP="00800020">
      <w:pPr>
        <w:spacing w:after="0" w:line="240" w:lineRule="auto"/>
        <w:ind w:left="1069"/>
        <w:jc w:val="both"/>
        <w:rPr>
          <w:rFonts w:ascii="Times New Roman" w:eastAsia="Times New Roman" w:hAnsi="Times New Roman" w:cs="Times New Roman"/>
          <w:sz w:val="28"/>
          <w:szCs w:val="28"/>
          <w:u w:val="single"/>
          <w:lang w:eastAsia="ru-RU"/>
        </w:rPr>
      </w:pPr>
    </w:p>
    <w:p w:rsidR="00800020" w:rsidRPr="00800020" w:rsidRDefault="00800020" w:rsidP="00800020">
      <w:pPr>
        <w:spacing w:after="0" w:line="240" w:lineRule="auto"/>
        <w:ind w:firstLine="709"/>
        <w:jc w:val="both"/>
        <w:rPr>
          <w:rFonts w:ascii="Times New Roman" w:eastAsia="Times New Roman" w:hAnsi="Times New Roman" w:cs="Times New Roman"/>
          <w:b/>
          <w:sz w:val="24"/>
          <w:szCs w:val="24"/>
          <w:u w:val="single"/>
          <w:lang w:eastAsia="ru-RU"/>
        </w:rPr>
      </w:pPr>
      <w:r w:rsidRPr="00800020">
        <w:rPr>
          <w:rFonts w:ascii="Times New Roman" w:eastAsia="Times New Roman" w:hAnsi="Times New Roman" w:cs="Times New Roman"/>
          <w:b/>
          <w:sz w:val="24"/>
          <w:szCs w:val="24"/>
          <w:u w:val="single"/>
          <w:lang w:eastAsia="ru-RU"/>
        </w:rPr>
        <w:t>Реализация программы направлена на формирование у учащихся культуры отношения к своему здоровью, что включает в себя:</w:t>
      </w:r>
    </w:p>
    <w:p w:rsidR="00800020" w:rsidRPr="00800020" w:rsidRDefault="00800020" w:rsidP="00800020">
      <w:pPr>
        <w:spacing w:after="0" w:line="240" w:lineRule="auto"/>
        <w:ind w:firstLine="709"/>
        <w:jc w:val="both"/>
        <w:rPr>
          <w:rFonts w:ascii="Times New Roman" w:eastAsia="Times New Roman" w:hAnsi="Times New Roman" w:cs="Times New Roman"/>
          <w:b/>
          <w:sz w:val="24"/>
          <w:szCs w:val="24"/>
          <w:u w:val="single"/>
          <w:lang w:eastAsia="ru-RU"/>
        </w:rPr>
      </w:pPr>
    </w:p>
    <w:p w:rsidR="00800020" w:rsidRPr="00800020" w:rsidRDefault="00800020" w:rsidP="00800020">
      <w:pPr>
        <w:numPr>
          <w:ilvl w:val="0"/>
          <w:numId w:val="29"/>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культуру физиологическую (способность управлять физиологическими процессами и наращивать резервные мощности организма); </w:t>
      </w:r>
    </w:p>
    <w:p w:rsidR="00800020" w:rsidRPr="00800020" w:rsidRDefault="00800020" w:rsidP="00800020">
      <w:pPr>
        <w:numPr>
          <w:ilvl w:val="0"/>
          <w:numId w:val="29"/>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культуру физическую (способность управлять физическими природосообразными движениями); </w:t>
      </w:r>
    </w:p>
    <w:p w:rsidR="00800020" w:rsidRPr="00800020" w:rsidRDefault="00800020" w:rsidP="00800020">
      <w:pPr>
        <w:numPr>
          <w:ilvl w:val="0"/>
          <w:numId w:val="29"/>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культуру психологическую (способность управлять своими чувствами и эмоциями); </w:t>
      </w:r>
    </w:p>
    <w:p w:rsidR="00800020" w:rsidRPr="00800020" w:rsidRDefault="00800020" w:rsidP="00800020">
      <w:pPr>
        <w:numPr>
          <w:ilvl w:val="0"/>
          <w:numId w:val="29"/>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культуру интеллектуальную (способность управлять своими мыслями и контролировать их). </w:t>
      </w:r>
    </w:p>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p>
    <w:p w:rsidR="00800020" w:rsidRPr="00800020" w:rsidRDefault="00800020" w:rsidP="00800020">
      <w:pPr>
        <w:numPr>
          <w:ilvl w:val="0"/>
          <w:numId w:val="3"/>
        </w:num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План реализации Программы деятельности школы </w:t>
      </w:r>
    </w:p>
    <w:p w:rsidR="00800020" w:rsidRPr="00800020" w:rsidRDefault="00800020" w:rsidP="00800020">
      <w:pPr>
        <w:spacing w:after="0" w:line="240" w:lineRule="auto"/>
        <w:ind w:left="720" w:hanging="360"/>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по сохранению и укреплению здоровья учащихся МБОУ «Шиловская СОШ №3»</w:t>
      </w:r>
    </w:p>
    <w:p w:rsidR="00800020" w:rsidRPr="00800020" w:rsidRDefault="00800020" w:rsidP="00800020">
      <w:pPr>
        <w:spacing w:after="0" w:line="240" w:lineRule="auto"/>
        <w:ind w:left="720" w:hanging="360"/>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на период 20</w:t>
      </w:r>
      <w:r w:rsidR="00C51A8E">
        <w:rPr>
          <w:rFonts w:ascii="Times New Roman" w:eastAsia="Times New Roman" w:hAnsi="Times New Roman" w:cs="Times New Roman"/>
          <w:b/>
          <w:sz w:val="24"/>
          <w:szCs w:val="24"/>
          <w:lang w:eastAsia="ru-RU"/>
        </w:rPr>
        <w:t>24-2029</w:t>
      </w:r>
      <w:r w:rsidRPr="00800020">
        <w:rPr>
          <w:rFonts w:ascii="Times New Roman" w:eastAsia="Times New Roman" w:hAnsi="Times New Roman" w:cs="Times New Roman"/>
          <w:b/>
          <w:sz w:val="24"/>
          <w:szCs w:val="24"/>
          <w:lang w:eastAsia="ru-RU"/>
        </w:rPr>
        <w:t xml:space="preserve"> уч</w:t>
      </w:r>
      <w:proofErr w:type="gramStart"/>
      <w:r w:rsidRPr="00800020">
        <w:rPr>
          <w:rFonts w:ascii="Times New Roman" w:eastAsia="Times New Roman" w:hAnsi="Times New Roman" w:cs="Times New Roman"/>
          <w:b/>
          <w:sz w:val="24"/>
          <w:szCs w:val="24"/>
          <w:lang w:eastAsia="ru-RU"/>
        </w:rPr>
        <w:t>.г</w:t>
      </w:r>
      <w:proofErr w:type="gramEnd"/>
      <w:r w:rsidRPr="00800020">
        <w:rPr>
          <w:rFonts w:ascii="Times New Roman" w:eastAsia="Times New Roman" w:hAnsi="Times New Roman" w:cs="Times New Roman"/>
          <w:b/>
          <w:sz w:val="24"/>
          <w:szCs w:val="24"/>
          <w:lang w:eastAsia="ru-RU"/>
        </w:rPr>
        <w:t>од.</w:t>
      </w:r>
    </w:p>
    <w:tbl>
      <w:tblPr>
        <w:tblW w:w="1516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7081"/>
        <w:gridCol w:w="1560"/>
        <w:gridCol w:w="3961"/>
      </w:tblGrid>
      <w:tr w:rsidR="00800020" w:rsidRPr="00800020" w:rsidTr="00800020">
        <w:trPr>
          <w:trHeight w:val="543"/>
        </w:trPr>
        <w:tc>
          <w:tcPr>
            <w:tcW w:w="2563"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Направления</w:t>
            </w: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Мероприятия</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Сроки</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center"/>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Ответственный</w:t>
            </w:r>
          </w:p>
        </w:tc>
      </w:tr>
      <w:tr w:rsidR="00800020" w:rsidRPr="00800020" w:rsidTr="00800020">
        <w:trPr>
          <w:trHeight w:val="590"/>
        </w:trPr>
        <w:tc>
          <w:tcPr>
            <w:tcW w:w="2563"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Обеспечение здравьесбережения.</w:t>
            </w: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 Организация учебно-воспитательного процесса в соответствии с требованиями  норм СанПина.</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Администрация,</w:t>
            </w:r>
          </w:p>
          <w:p w:rsidR="00800020" w:rsidRPr="00800020" w:rsidRDefault="00800020" w:rsidP="00800020">
            <w:pPr>
              <w:spacing w:after="0" w:line="240" w:lineRule="auto"/>
              <w:rPr>
                <w:rFonts w:ascii="Times New Roman" w:eastAsia="Calibri" w:hAnsi="Times New Roman" w:cs="Times New Roman"/>
                <w:sz w:val="24"/>
                <w:szCs w:val="24"/>
              </w:rPr>
            </w:pPr>
          </w:p>
        </w:tc>
      </w:tr>
      <w:tr w:rsidR="00800020" w:rsidRPr="00800020" w:rsidTr="00800020">
        <w:trPr>
          <w:trHeight w:val="407"/>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 Мониторинг состояния здоровья учащихся  1-11 класса.</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 xml:space="preserve">Зам директора по ВР    </w:t>
            </w:r>
          </w:p>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Классные руководители</w:t>
            </w:r>
          </w:p>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Медицинская сестра</w:t>
            </w:r>
          </w:p>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Социальный педагог</w:t>
            </w:r>
          </w:p>
        </w:tc>
      </w:tr>
      <w:tr w:rsidR="00800020" w:rsidRPr="00800020" w:rsidTr="00800020">
        <w:trPr>
          <w:trHeight w:val="422"/>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3. Создание банка данных о состоянии здоровья учащихся.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Диагностика  интеллектуальной, эмоционально-волевой сферы учащихся 1-8, 10х классов.</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C51A8E"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24-2029</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78374F" w:rsidP="0078374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Психолого-педагогическая служба</w:t>
            </w:r>
            <w:r w:rsidRPr="00800020">
              <w:rPr>
                <w:rFonts w:ascii="Times New Roman" w:eastAsia="Times New Roman" w:hAnsi="Times New Roman" w:cs="Times New Roman"/>
                <w:sz w:val="24"/>
                <w:szCs w:val="24"/>
                <w:lang w:eastAsia="ru-RU"/>
              </w:rPr>
              <w:t xml:space="preserve"> школы</w:t>
            </w:r>
          </w:p>
        </w:tc>
      </w:tr>
      <w:tr w:rsidR="00800020" w:rsidRPr="00800020" w:rsidTr="00800020">
        <w:trPr>
          <w:trHeight w:val="407"/>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4. Организация и контроль выполнения норм СанПина.</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Администрация школы</w:t>
            </w:r>
          </w:p>
        </w:tc>
      </w:tr>
      <w:tr w:rsidR="00800020" w:rsidRPr="00800020" w:rsidTr="00800020">
        <w:trPr>
          <w:trHeight w:val="890"/>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5.Расширение сети спортивных секций по футболу, теннису, стрельбе, туризму. </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C51A8E"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24-2029</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Зам. директора по ВР    </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6.  Организация работы СМГ</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C51A8E"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24-2029</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Зам. дир по УВР</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Педагоги физической культуры</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Медицинская сестра</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ind w:left="360"/>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7. Создание ученических  бригад  ЗОЖ по классам.</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C51A8E"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24-2029</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Классные руководители</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8.Обследование вновь поступивших учащихся. Выделение среди них групп «риска», диспансерных больных.</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Медсестра школы</w:t>
            </w:r>
          </w:p>
          <w:p w:rsidR="00800020" w:rsidRPr="00800020" w:rsidRDefault="0078374F"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служба</w:t>
            </w:r>
            <w:r w:rsidRPr="00800020">
              <w:rPr>
                <w:rFonts w:ascii="Times New Roman" w:eastAsia="Times New Roman" w:hAnsi="Times New Roman" w:cs="Times New Roman"/>
                <w:sz w:val="24"/>
                <w:szCs w:val="24"/>
                <w:lang w:eastAsia="ru-RU"/>
              </w:rPr>
              <w:t xml:space="preserve"> школы</w:t>
            </w:r>
          </w:p>
        </w:tc>
      </w:tr>
      <w:tr w:rsidR="00800020" w:rsidRPr="00800020" w:rsidTr="00800020">
        <w:trPr>
          <w:trHeight w:val="145"/>
        </w:trPr>
        <w:tc>
          <w:tcPr>
            <w:tcW w:w="2563"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Работа социально-психологической службы школы</w:t>
            </w: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after="120"/>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9.Программа диагностического обследования  учащихся  5 – 9 классов.</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Ежегодно</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 отд. Плану.</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78374F"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служба</w:t>
            </w:r>
            <w:r w:rsidRPr="00800020">
              <w:rPr>
                <w:rFonts w:ascii="Times New Roman" w:eastAsia="Times New Roman" w:hAnsi="Times New Roman" w:cs="Times New Roman"/>
                <w:sz w:val="24"/>
                <w:szCs w:val="24"/>
                <w:lang w:eastAsia="ru-RU"/>
              </w:rPr>
              <w:t xml:space="preserve"> школы</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10. Планирование работы социально-психологической службы на учебный год. </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Ежегодно</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78374F"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служба</w:t>
            </w:r>
            <w:r w:rsidR="00800020" w:rsidRPr="00800020">
              <w:rPr>
                <w:rFonts w:ascii="Times New Roman" w:eastAsia="Times New Roman" w:hAnsi="Times New Roman" w:cs="Times New Roman"/>
                <w:sz w:val="24"/>
                <w:szCs w:val="24"/>
                <w:lang w:eastAsia="ru-RU"/>
              </w:rPr>
              <w:t xml:space="preserve"> школы</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11. Планирование  работы с педагогами на учебный год по проблемам психологической поддержки.</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Ежегодно</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78374F"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служба</w:t>
            </w:r>
            <w:r w:rsidRPr="00800020">
              <w:rPr>
                <w:rFonts w:ascii="Times New Roman" w:eastAsia="Times New Roman" w:hAnsi="Times New Roman" w:cs="Times New Roman"/>
                <w:sz w:val="24"/>
                <w:szCs w:val="24"/>
                <w:lang w:eastAsia="ru-RU"/>
              </w:rPr>
              <w:t xml:space="preserve"> школы</w:t>
            </w:r>
          </w:p>
        </w:tc>
      </w:tr>
      <w:tr w:rsidR="00800020" w:rsidRPr="00800020" w:rsidTr="00800020">
        <w:trPr>
          <w:trHeight w:val="145"/>
        </w:trPr>
        <w:tc>
          <w:tcPr>
            <w:tcW w:w="2563"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Образование и здоровье.</w:t>
            </w: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12. Организация и проведение семинаров по использованию здоровье сберегающих технологий в учебно-воспитательном процессе.</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 отдельному графику</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Зам. директора по ВР </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13. Применение здоровье сберегающей педагогики в процессе обучения и воспитания учащихся.</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Педагоги школы</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14. Мониторинг организации учебной деятельности:</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соблюдение режима организации и проведения  занятий в школе;</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построение урока с учетом использования здоровье  сберегающих технологий;</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выполнение гигиенических требований к ведению урока, проведения внеклассных мероприятий, нахождения ученика в школе;</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создание благоприятного эмоционального фона в классе, комфортного состояния ученика в школе;</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определение степени психологического состояния ученика в классе, в школе (по отдельному плану работы СППС школы);</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Администрацияшколы</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педагоги школы</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15. Проведение тематических педагогических советов, рассматривающих  вопросы здоровье сбережения учащихся. </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 отдельному плану.</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Администрация</w:t>
            </w:r>
          </w:p>
        </w:tc>
      </w:tr>
      <w:tr w:rsidR="00800020" w:rsidRPr="00800020" w:rsidTr="00800020">
        <w:trPr>
          <w:trHeight w:val="70"/>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16.  Внедрение в образовательный процесс малых форм физического воспитания (физкульпаузы; подвижные перемены, динамические часы для учащихся начальной школы).</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Администрация,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педагоги школы.</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17. Организация и проведение воспитательных мероприятий по профилактике:</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табакокурения;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наркотической и алкогольной зависимости;</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акций против наркотиков и СПИДа.</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встречи с родителями-врачами по проблемам здоровья;</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w:t>
            </w:r>
            <w:proofErr w:type="gramStart"/>
            <w:r w:rsidRPr="00800020">
              <w:rPr>
                <w:rFonts w:ascii="Times New Roman" w:eastAsia="Times New Roman" w:hAnsi="Times New Roman" w:cs="Times New Roman"/>
                <w:sz w:val="24"/>
                <w:szCs w:val="24"/>
                <w:lang w:eastAsia="ru-RU"/>
              </w:rPr>
              <w:t>активное</w:t>
            </w:r>
            <w:proofErr w:type="gramEnd"/>
            <w:r w:rsidRPr="00800020">
              <w:rPr>
                <w:rFonts w:ascii="Times New Roman" w:eastAsia="Times New Roman" w:hAnsi="Times New Roman" w:cs="Times New Roman"/>
                <w:sz w:val="24"/>
                <w:szCs w:val="24"/>
                <w:lang w:eastAsia="ru-RU"/>
              </w:rPr>
              <w:t xml:space="preserve"> участи в городских мероприятиях по профилактике вредных привычек и сохранения  и укрепления здоровья.</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Зам директора по ВР   </w:t>
            </w:r>
          </w:p>
          <w:p w:rsidR="00800020" w:rsidRPr="00800020" w:rsidRDefault="0078374F"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Социальный педагог </w:t>
            </w:r>
            <w:r w:rsidR="00800020" w:rsidRPr="00800020">
              <w:rPr>
                <w:rFonts w:ascii="Times New Roman" w:eastAsia="Times New Roman" w:hAnsi="Times New Roman" w:cs="Times New Roman"/>
                <w:sz w:val="24"/>
                <w:szCs w:val="24"/>
                <w:lang w:eastAsia="ru-RU"/>
              </w:rPr>
              <w:t>школы</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 организатор</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18. Коррекционная работа с отдельными группами учащихся по проблеме вредных привычек в среде подростков.</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084892"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Психолого-педагогическая служба</w:t>
            </w:r>
            <w:r w:rsidRPr="00800020">
              <w:rPr>
                <w:rFonts w:ascii="Times New Roman" w:eastAsia="Times New Roman" w:hAnsi="Times New Roman" w:cs="Times New Roman"/>
                <w:sz w:val="24"/>
                <w:szCs w:val="24"/>
                <w:lang w:eastAsia="ru-RU"/>
              </w:rPr>
              <w:t xml:space="preserve"> школы</w:t>
            </w:r>
          </w:p>
        </w:tc>
      </w:tr>
      <w:tr w:rsidR="00800020" w:rsidRPr="00800020" w:rsidTr="00800020">
        <w:trPr>
          <w:trHeight w:val="145"/>
        </w:trPr>
        <w:tc>
          <w:tcPr>
            <w:tcW w:w="2563"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ind w:right="-108"/>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Профилактика детского травматизма.</w:t>
            </w: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19. Анализ работы школы по профилактике травматизма за прошедший год.</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 итогам уч. года</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Педагог-организатор ОБЖ</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20.Прием  спортивного зала перед новым учебным годом, осмотр спортивного инвентаря, кабинетов технологии.</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Ежегодно, сентябрь</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78374F" w:rsidP="008000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Завхоз</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21.Организация безопасности и контроль рабочих мест, учебного оборудования, наглядных пособий в учебных кабинетах  химии, физики, технологии, информатики школы.</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Ежегодно, </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сентябрь</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proofErr w:type="gramStart"/>
            <w:r w:rsidRPr="00800020">
              <w:rPr>
                <w:rFonts w:ascii="Times New Roman" w:eastAsia="Times New Roman" w:hAnsi="Times New Roman" w:cs="Times New Roman"/>
                <w:sz w:val="24"/>
                <w:szCs w:val="24"/>
                <w:lang w:eastAsia="ru-RU"/>
              </w:rPr>
              <w:t>Ответственные за кабинеты</w:t>
            </w:r>
            <w:proofErr w:type="gramEnd"/>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22.Организация дежурства в рекреациях школы.</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Зам. директора по ВР   </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23. Проверка выполнения инструкций по технике безопасности </w:t>
            </w:r>
            <w:r w:rsidRPr="00800020">
              <w:rPr>
                <w:rFonts w:ascii="Times New Roman" w:eastAsia="Times New Roman" w:hAnsi="Times New Roman" w:cs="Times New Roman"/>
                <w:sz w:val="24"/>
                <w:szCs w:val="24"/>
                <w:lang w:eastAsia="ru-RU"/>
              </w:rPr>
              <w:lastRenderedPageBreak/>
              <w:t>при выполнении учащимися физических упражнений на уроках физкультуры.</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xml:space="preserve">По </w:t>
            </w:r>
            <w:r w:rsidRPr="00800020">
              <w:rPr>
                <w:rFonts w:ascii="Times New Roman" w:eastAsia="Times New Roman" w:hAnsi="Times New Roman" w:cs="Times New Roman"/>
                <w:sz w:val="24"/>
                <w:szCs w:val="24"/>
                <w:lang w:eastAsia="ru-RU"/>
              </w:rPr>
              <w:lastRenderedPageBreak/>
              <w:t>отдельному плану</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xml:space="preserve">Зам. директора по ВР   </w:t>
            </w: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24.Проверка выполнения инструкций по технике безопасности при выполнении  работ в слесарно-столярной мастерской.</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 отдельному плану</w:t>
            </w:r>
          </w:p>
        </w:tc>
        <w:tc>
          <w:tcPr>
            <w:tcW w:w="3960"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Зам. директора по ВР   </w:t>
            </w:r>
          </w:p>
          <w:p w:rsidR="00800020" w:rsidRPr="00800020" w:rsidRDefault="00800020" w:rsidP="00800020">
            <w:pPr>
              <w:spacing w:after="0" w:line="240" w:lineRule="auto"/>
              <w:rPr>
                <w:rFonts w:ascii="Times New Roman" w:eastAsia="Calibri" w:hAnsi="Times New Roman" w:cs="Times New Roman"/>
                <w:sz w:val="24"/>
                <w:szCs w:val="24"/>
              </w:rPr>
            </w:pPr>
          </w:p>
        </w:tc>
      </w:tr>
      <w:tr w:rsidR="00800020" w:rsidRPr="00800020" w:rsidTr="00800020">
        <w:trPr>
          <w:trHeight w:val="145"/>
        </w:trPr>
        <w:tc>
          <w:tcPr>
            <w:tcW w:w="2563" w:type="dxa"/>
            <w:vMerge w:val="restart"/>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ind w:right="-108"/>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Профилактика нарушения Правил дорожного движения</w:t>
            </w: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25.Встречи уч-ся младшего и среднего классов с инспектором ГИБДД </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 xml:space="preserve">Зам. директора ВР </w:t>
            </w:r>
          </w:p>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Педагог организатор</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26.Организация и проведение конкурса рисунков на тему «Смотри в оба!» по профилактике травматизма на площадке школы, на улицах города в период зимы (1-7 классы)</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Ежегодно</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Педагог организатор</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27. Стенд « Светофор»  информация ПДД</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Весь период</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Педагог организатор</w:t>
            </w:r>
          </w:p>
        </w:tc>
      </w:tr>
      <w:tr w:rsidR="00800020" w:rsidRPr="00800020" w:rsidTr="00800020">
        <w:trPr>
          <w:trHeight w:val="145"/>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800020" w:rsidRPr="00800020" w:rsidRDefault="00800020" w:rsidP="00800020">
            <w:pPr>
              <w:spacing w:after="0" w:line="240" w:lineRule="auto"/>
              <w:rPr>
                <w:rFonts w:ascii="Times New Roman" w:eastAsia="Times New Roman" w:hAnsi="Times New Roman" w:cs="Times New Roman"/>
                <w:b/>
                <w:sz w:val="24"/>
                <w:szCs w:val="24"/>
                <w:lang w:eastAsia="ru-RU"/>
              </w:rPr>
            </w:pPr>
          </w:p>
        </w:tc>
        <w:tc>
          <w:tcPr>
            <w:tcW w:w="708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и проведение профилактических игр, викторин, конкурсов по Правилам дорожного движения.</w:t>
            </w:r>
          </w:p>
        </w:tc>
        <w:tc>
          <w:tcPr>
            <w:tcW w:w="15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 отдельному плану</w:t>
            </w:r>
          </w:p>
        </w:tc>
        <w:tc>
          <w:tcPr>
            <w:tcW w:w="3960"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spacing w:after="0" w:line="240" w:lineRule="auto"/>
              <w:rPr>
                <w:rFonts w:ascii="Times New Roman" w:eastAsia="Calibri" w:hAnsi="Times New Roman" w:cs="Times New Roman"/>
                <w:sz w:val="24"/>
                <w:szCs w:val="24"/>
              </w:rPr>
            </w:pPr>
            <w:r w:rsidRPr="00800020">
              <w:rPr>
                <w:rFonts w:ascii="Times New Roman" w:eastAsia="Calibri" w:hAnsi="Times New Roman" w:cs="Times New Roman"/>
                <w:sz w:val="24"/>
                <w:szCs w:val="24"/>
              </w:rPr>
              <w:t>Педагог организатор</w:t>
            </w:r>
          </w:p>
        </w:tc>
      </w:tr>
    </w:tbl>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rPr>
          <w:rFonts w:ascii="Times New Roman" w:eastAsia="Times New Roman" w:hAnsi="Times New Roman" w:cs="Times New Roman"/>
          <w:sz w:val="24"/>
          <w:szCs w:val="24"/>
          <w:lang w:eastAsia="ru-RU"/>
        </w:rPr>
      </w:pPr>
    </w:p>
    <w:p w:rsidR="00800020" w:rsidRPr="00800020" w:rsidRDefault="00800020" w:rsidP="00800020">
      <w:pPr>
        <w:spacing w:after="0" w:line="240" w:lineRule="auto"/>
        <w:ind w:firstLine="709"/>
        <w:jc w:val="both"/>
        <w:rPr>
          <w:rFonts w:ascii="Times New Roman" w:eastAsia="Times New Roman" w:hAnsi="Times New Roman" w:cs="Times New Roman"/>
          <w:sz w:val="28"/>
          <w:szCs w:val="28"/>
          <w:lang w:eastAsia="ru-RU"/>
        </w:rPr>
      </w:pPr>
    </w:p>
    <w:p w:rsidR="00800020" w:rsidRPr="00800020" w:rsidRDefault="00800020" w:rsidP="00800020">
      <w:pPr>
        <w:widowControl w:val="0"/>
        <w:autoSpaceDE w:val="0"/>
        <w:autoSpaceDN w:val="0"/>
        <w:adjustRightInd w:val="0"/>
        <w:spacing w:before="40" w:after="0"/>
        <w:ind w:left="360" w:right="800"/>
        <w:jc w:val="center"/>
        <w:rPr>
          <w:rFonts w:ascii="Times New Roman" w:eastAsia="Times New Roman" w:hAnsi="Times New Roman" w:cs="Times New Roman"/>
          <w:b/>
          <w:sz w:val="24"/>
          <w:szCs w:val="24"/>
          <w:u w:val="single"/>
          <w:lang w:eastAsia="ru-RU"/>
        </w:rPr>
      </w:pPr>
      <w:r w:rsidRPr="00800020">
        <w:rPr>
          <w:rFonts w:ascii="Times New Roman" w:eastAsia="Times New Roman" w:hAnsi="Times New Roman" w:cs="Times New Roman"/>
          <w:b/>
          <w:sz w:val="24"/>
          <w:szCs w:val="24"/>
          <w:u w:val="single"/>
          <w:lang w:eastAsia="ru-RU"/>
        </w:rPr>
        <w:t>Реализация  воспитательной программы «Здоровье»</w:t>
      </w:r>
    </w:p>
    <w:p w:rsidR="00800020" w:rsidRPr="00800020" w:rsidRDefault="00800020" w:rsidP="00800020">
      <w:pPr>
        <w:widowControl w:val="0"/>
        <w:autoSpaceDE w:val="0"/>
        <w:autoSpaceDN w:val="0"/>
        <w:adjustRightInd w:val="0"/>
        <w:spacing w:before="40" w:after="0"/>
        <w:ind w:left="360" w:right="800"/>
        <w:jc w:val="center"/>
        <w:rPr>
          <w:rFonts w:ascii="Times New Roman" w:eastAsia="Times New Roman" w:hAnsi="Times New Roman" w:cs="Times New Roman"/>
          <w:b/>
          <w:sz w:val="24"/>
          <w:szCs w:val="24"/>
          <w:u w:val="single"/>
          <w:lang w:eastAsia="ru-RU"/>
        </w:rPr>
      </w:pP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6"/>
        <w:gridCol w:w="7096"/>
        <w:gridCol w:w="3293"/>
      </w:tblGrid>
      <w:tr w:rsidR="00800020" w:rsidRPr="00800020" w:rsidTr="00800020">
        <w:trPr>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Основные модули привития необходимых знаний и навыков  при формировании потребности в ЗОЖ</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Формы деятельности</w:t>
            </w:r>
          </w:p>
        </w:tc>
        <w:tc>
          <w:tcPr>
            <w:tcW w:w="329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 xml:space="preserve">Ответственные </w:t>
            </w:r>
          </w:p>
          <w:p w:rsidR="00800020" w:rsidRPr="00800020" w:rsidRDefault="00800020" w:rsidP="00800020">
            <w:pPr>
              <w:widowControl w:val="0"/>
              <w:autoSpaceDE w:val="0"/>
              <w:autoSpaceDN w:val="0"/>
              <w:adjustRightInd w:val="0"/>
              <w:spacing w:before="40" w:after="0" w:line="240" w:lineRule="auto"/>
              <w:ind w:right="800"/>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t>и привлекаемые специалисты</w:t>
            </w:r>
          </w:p>
        </w:tc>
      </w:tr>
      <w:tr w:rsidR="00800020" w:rsidRPr="00800020" w:rsidTr="00800020">
        <w:trPr>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Изучение внутренних органов человека </w:t>
            </w:r>
            <w:r w:rsidRPr="00800020">
              <w:rPr>
                <w:rFonts w:ascii="Times New Roman" w:eastAsia="Times New Roman" w:hAnsi="Times New Roman" w:cs="Times New Roman"/>
                <w:b/>
                <w:sz w:val="24"/>
                <w:szCs w:val="24"/>
                <w:lang w:eastAsia="ru-RU"/>
              </w:rPr>
              <w:t>«Самопознание»</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Уроки естественного цикла,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беседы с врачами </w:t>
            </w:r>
          </w:p>
        </w:tc>
        <w:tc>
          <w:tcPr>
            <w:tcW w:w="329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Классные руководители, учител</w:t>
            </w:r>
            <w:proofErr w:type="gramStart"/>
            <w:r w:rsidRPr="00800020">
              <w:rPr>
                <w:rFonts w:ascii="Times New Roman" w:eastAsia="Times New Roman" w:hAnsi="Times New Roman" w:cs="Times New Roman"/>
                <w:sz w:val="24"/>
                <w:szCs w:val="24"/>
                <w:lang w:eastAsia="ru-RU"/>
              </w:rPr>
              <w:t>я-</w:t>
            </w:r>
            <w:proofErr w:type="gramEnd"/>
            <w:r w:rsidRPr="00800020">
              <w:rPr>
                <w:rFonts w:ascii="Times New Roman" w:eastAsia="Times New Roman" w:hAnsi="Times New Roman" w:cs="Times New Roman"/>
                <w:sz w:val="24"/>
                <w:szCs w:val="24"/>
                <w:lang w:eastAsia="ru-RU"/>
              </w:rPr>
              <w:t xml:space="preserve"> предметники</w:t>
            </w:r>
          </w:p>
        </w:tc>
      </w:tr>
      <w:tr w:rsidR="00800020" w:rsidRPr="00800020" w:rsidTr="00800020">
        <w:trPr>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Правила межличностного общения </w:t>
            </w:r>
            <w:r w:rsidRPr="00800020">
              <w:rPr>
                <w:rFonts w:ascii="Times New Roman" w:eastAsia="Times New Roman" w:hAnsi="Times New Roman" w:cs="Times New Roman"/>
                <w:b/>
                <w:sz w:val="24"/>
                <w:szCs w:val="24"/>
                <w:lang w:eastAsia="ru-RU"/>
              </w:rPr>
              <w:t>«Я и другие»</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Психологические тренинги</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Индивидуальная работа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Контроль посещаемости (профилактика пропусков уроков по причине межличностных конфликов).</w:t>
            </w:r>
          </w:p>
        </w:tc>
        <w:tc>
          <w:tcPr>
            <w:tcW w:w="329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w:t>
            </w:r>
            <w:proofErr w:type="gramStart"/>
            <w:r w:rsidRPr="00800020">
              <w:rPr>
                <w:rFonts w:ascii="Times New Roman" w:eastAsia="Times New Roman" w:hAnsi="Times New Roman" w:cs="Times New Roman"/>
                <w:sz w:val="24"/>
                <w:szCs w:val="24"/>
                <w:lang w:eastAsia="ru-RU"/>
              </w:rPr>
              <w:t>г-</w:t>
            </w:r>
            <w:proofErr w:type="gramEnd"/>
            <w:r w:rsidRPr="00800020">
              <w:rPr>
                <w:rFonts w:ascii="Times New Roman" w:eastAsia="Times New Roman" w:hAnsi="Times New Roman" w:cs="Times New Roman"/>
                <w:sz w:val="24"/>
                <w:szCs w:val="24"/>
                <w:lang w:eastAsia="ru-RU"/>
              </w:rPr>
              <w:t xml:space="preserve"> психолог</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Классный руководитель</w:t>
            </w:r>
          </w:p>
        </w:tc>
      </w:tr>
      <w:tr w:rsidR="00800020" w:rsidRPr="00800020" w:rsidTr="00800020">
        <w:trPr>
          <w:trHeight w:val="327"/>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 xml:space="preserve">Санитарно-гигиеническое просвещение </w:t>
            </w:r>
            <w:r w:rsidRPr="00800020">
              <w:rPr>
                <w:rFonts w:ascii="Times New Roman" w:eastAsia="Times New Roman" w:hAnsi="Times New Roman" w:cs="Times New Roman"/>
                <w:b/>
                <w:sz w:val="24"/>
                <w:szCs w:val="24"/>
                <w:lang w:eastAsia="ru-RU"/>
              </w:rPr>
              <w:t>«Гигиена и профилактика инфекций»</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Классные часы по формированию потребности в ЗОЖ</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Лекции врачей – инфекцианистов</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Выпуск санбюллетеней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Организация контроля гигиены при приеме пищи в школьной столовой.</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Тематические выступления на  родительских собраниях.</w:t>
            </w:r>
          </w:p>
        </w:tc>
        <w:tc>
          <w:tcPr>
            <w:tcW w:w="329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Классный руководитель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Ученический актив</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Классный руководитель ель</w:t>
            </w:r>
          </w:p>
        </w:tc>
      </w:tr>
      <w:tr w:rsidR="00800020" w:rsidRPr="00800020" w:rsidTr="00800020">
        <w:trPr>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Воспитание культуры здорового питания </w:t>
            </w:r>
            <w:r w:rsidRPr="00800020">
              <w:rPr>
                <w:rFonts w:ascii="Times New Roman" w:eastAsia="Times New Roman" w:hAnsi="Times New Roman" w:cs="Times New Roman"/>
                <w:b/>
                <w:sz w:val="24"/>
                <w:szCs w:val="24"/>
                <w:lang w:eastAsia="ru-RU"/>
              </w:rPr>
              <w:t>«Питание – основа жизни»</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Просветительские беседы на классных часах, уроках биологии</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Деловые игры, выпуск санбюллетеней.</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Дни открытых дверей в школьной столовой для родителей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Лекции на родительских собраниях врачей – диетологов.</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Оформление информационных стендов: о пользе горячего питания,  о дневном рационе, об организации школьного питания, Обновление оформления школьной столовой.</w:t>
            </w:r>
          </w:p>
        </w:tc>
        <w:tc>
          <w:tcPr>
            <w:tcW w:w="3294"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Классный руководитель, предметники</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Ученический актив</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Повар</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 Педагог организатор</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Медицинская сестра</w:t>
            </w:r>
          </w:p>
        </w:tc>
      </w:tr>
      <w:tr w:rsidR="00800020" w:rsidRPr="00800020" w:rsidTr="00800020">
        <w:trPr>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Основы личной безопасности и профилактика травматизма </w:t>
            </w:r>
            <w:r w:rsidRPr="00800020">
              <w:rPr>
                <w:rFonts w:ascii="Times New Roman" w:eastAsia="Times New Roman" w:hAnsi="Times New Roman" w:cs="Times New Roman"/>
                <w:b/>
                <w:sz w:val="24"/>
                <w:szCs w:val="24"/>
                <w:lang w:eastAsia="ru-RU"/>
              </w:rPr>
              <w:t>«Сам себе телохранитель»</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Уроки ОБЖ</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Участие в конкурсах по изучению и пропаганде ПДД</w:t>
            </w:r>
            <w:proofErr w:type="gramStart"/>
            <w:r w:rsidRPr="00800020">
              <w:rPr>
                <w:rFonts w:ascii="Times New Roman" w:eastAsia="Times New Roman" w:hAnsi="Times New Roman" w:cs="Times New Roman"/>
                <w:sz w:val="24"/>
                <w:szCs w:val="24"/>
                <w:lang w:eastAsia="ru-RU"/>
              </w:rPr>
              <w:t xml:space="preserve"> ,</w:t>
            </w:r>
            <w:proofErr w:type="gramEnd"/>
            <w:r w:rsidRPr="00800020">
              <w:rPr>
                <w:rFonts w:ascii="Times New Roman" w:eastAsia="Times New Roman" w:hAnsi="Times New Roman" w:cs="Times New Roman"/>
                <w:sz w:val="24"/>
                <w:szCs w:val="24"/>
                <w:lang w:eastAsia="ru-RU"/>
              </w:rPr>
              <w:t xml:space="preserve"> пожарной безопасности, правила безопасного движения</w:t>
            </w:r>
          </w:p>
        </w:tc>
        <w:tc>
          <w:tcPr>
            <w:tcW w:w="3294"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Преподаватель ОБЖ Классный руководитель</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Педагог организатор</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Зам. дир по ВР</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p>
        </w:tc>
      </w:tr>
      <w:tr w:rsidR="00800020" w:rsidRPr="00800020" w:rsidTr="00800020">
        <w:trPr>
          <w:trHeight w:val="1420"/>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Культура потребления медицинских услуг </w:t>
            </w:r>
            <w:r w:rsidRPr="00800020">
              <w:rPr>
                <w:rFonts w:ascii="Times New Roman" w:eastAsia="Times New Roman" w:hAnsi="Times New Roman" w:cs="Times New Roman"/>
                <w:b/>
                <w:sz w:val="24"/>
                <w:szCs w:val="24"/>
                <w:lang w:eastAsia="ru-RU"/>
              </w:rPr>
              <w:t>«Я пациент»</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Беседы на классных часах</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Беседы о правилах поведения в учреждениях здравоохранения</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Взаимодействие с врачами-специалистами в период  проведения организованных плановых медосмотров.</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Беседы врачей-специалистов </w:t>
            </w:r>
            <w:proofErr w:type="gramStart"/>
            <w:r w:rsidRPr="00800020">
              <w:rPr>
                <w:rFonts w:ascii="Times New Roman" w:eastAsia="Times New Roman" w:hAnsi="Times New Roman" w:cs="Times New Roman"/>
                <w:sz w:val="24"/>
                <w:szCs w:val="24"/>
                <w:lang w:eastAsia="ru-RU"/>
              </w:rPr>
              <w:t>-г</w:t>
            </w:r>
            <w:proofErr w:type="gramEnd"/>
            <w:r w:rsidRPr="00800020">
              <w:rPr>
                <w:rFonts w:ascii="Times New Roman" w:eastAsia="Times New Roman" w:hAnsi="Times New Roman" w:cs="Times New Roman"/>
                <w:sz w:val="24"/>
                <w:szCs w:val="24"/>
                <w:lang w:eastAsia="ru-RU"/>
              </w:rPr>
              <w:t>инекологов, урологов, акушеров, наркологов, терапевтов - с учащимися (по отдельному графику)</w:t>
            </w:r>
          </w:p>
        </w:tc>
        <w:tc>
          <w:tcPr>
            <w:tcW w:w="329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Классный руководитель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Медицинская сестра</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Родители,</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Педагоги,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сопровождающие детей на осмотр</w:t>
            </w:r>
          </w:p>
        </w:tc>
      </w:tr>
      <w:tr w:rsidR="00800020" w:rsidRPr="00800020" w:rsidTr="00800020">
        <w:trPr>
          <w:jc w:val="center"/>
        </w:trPr>
        <w:tc>
          <w:tcPr>
            <w:tcW w:w="486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Предупреждение употребления психоактивных веществ </w:t>
            </w:r>
            <w:r w:rsidRPr="00800020">
              <w:rPr>
                <w:rFonts w:ascii="Times New Roman" w:eastAsia="Times New Roman" w:hAnsi="Times New Roman" w:cs="Times New Roman"/>
                <w:b/>
                <w:sz w:val="24"/>
                <w:szCs w:val="24"/>
                <w:lang w:eastAsia="ru-RU"/>
              </w:rPr>
              <w:t xml:space="preserve">«Я </w:t>
            </w:r>
            <w:r w:rsidRPr="00800020">
              <w:rPr>
                <w:rFonts w:ascii="Times New Roman" w:eastAsia="Times New Roman" w:hAnsi="Times New Roman" w:cs="Times New Roman"/>
                <w:b/>
                <w:sz w:val="24"/>
                <w:szCs w:val="24"/>
                <w:lang w:eastAsia="ru-RU"/>
              </w:rPr>
              <w:lastRenderedPageBreak/>
              <w:t>выбираю жизнь!»</w:t>
            </w:r>
          </w:p>
        </w:tc>
        <w:tc>
          <w:tcPr>
            <w:tcW w:w="709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Программа  « Мы выбираем жизнь»</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Участие школьников, достигших 15-летнего возраста в </w:t>
            </w:r>
            <w:r w:rsidRPr="00800020">
              <w:rPr>
                <w:rFonts w:ascii="Times New Roman" w:eastAsia="Times New Roman" w:hAnsi="Times New Roman" w:cs="Times New Roman"/>
                <w:sz w:val="24"/>
                <w:szCs w:val="24"/>
                <w:lang w:eastAsia="ru-RU"/>
              </w:rPr>
              <w:lastRenderedPageBreak/>
              <w:t>добровольном тестировании на предмет употребления психоактивных  веществ.</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Лекции на общешкольных родительских собраниях </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Анализ участия детей в мероприятиях,  формирующих потребность в ЗОЖ</w:t>
            </w:r>
            <w:proofErr w:type="gramStart"/>
            <w:r w:rsidRPr="00800020">
              <w:rPr>
                <w:rFonts w:ascii="Times New Roman" w:eastAsia="Times New Roman" w:hAnsi="Times New Roman" w:cs="Times New Roman"/>
                <w:sz w:val="24"/>
                <w:szCs w:val="24"/>
                <w:lang w:eastAsia="ru-RU"/>
              </w:rPr>
              <w:t>..</w:t>
            </w:r>
            <w:proofErr w:type="gramEnd"/>
          </w:p>
        </w:tc>
        <w:tc>
          <w:tcPr>
            <w:tcW w:w="3294"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Классный руководитель</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lastRenderedPageBreak/>
              <w:t>Педагог организатор</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Зам. дир по ВР</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Социальный педагог</w:t>
            </w:r>
          </w:p>
          <w:p w:rsidR="00800020" w:rsidRPr="00800020" w:rsidRDefault="00800020" w:rsidP="00800020">
            <w:pPr>
              <w:widowControl w:val="0"/>
              <w:autoSpaceDE w:val="0"/>
              <w:autoSpaceDN w:val="0"/>
              <w:adjustRightInd w:val="0"/>
              <w:spacing w:before="40" w:after="0" w:line="240" w:lineRule="auto"/>
              <w:ind w:right="800"/>
              <w:jc w:val="both"/>
              <w:rPr>
                <w:rFonts w:ascii="Times New Roman" w:eastAsia="Times New Roman" w:hAnsi="Times New Roman" w:cs="Times New Roman"/>
                <w:sz w:val="24"/>
                <w:szCs w:val="24"/>
                <w:lang w:eastAsia="ru-RU"/>
              </w:rPr>
            </w:pPr>
          </w:p>
        </w:tc>
      </w:tr>
    </w:tbl>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8"/>
          <w:szCs w:val="28"/>
          <w:u w:val="single"/>
          <w:lang w:eastAsia="ru-RU"/>
        </w:rPr>
      </w:pPr>
    </w:p>
    <w:p w:rsidR="00800020" w:rsidRPr="00800020" w:rsidRDefault="00800020" w:rsidP="00800020">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rsidR="00800020" w:rsidRPr="00800020" w:rsidRDefault="00800020" w:rsidP="00800020">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rsidR="00800020" w:rsidRPr="00800020" w:rsidRDefault="00800020" w:rsidP="00800020">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800020">
        <w:rPr>
          <w:rFonts w:ascii="Times New Roman" w:eastAsia="Times New Roman" w:hAnsi="Times New Roman" w:cs="Times New Roman"/>
          <w:b/>
          <w:bCs/>
          <w:sz w:val="24"/>
          <w:szCs w:val="24"/>
          <w:u w:val="single"/>
          <w:lang w:eastAsia="ru-RU"/>
        </w:rPr>
        <w:t>Организация и проведение диагностических мероприятий</w:t>
      </w:r>
    </w:p>
    <w:p w:rsidR="00800020" w:rsidRPr="00800020" w:rsidRDefault="00800020" w:rsidP="00800020">
      <w:pPr>
        <w:widowControl w:val="0"/>
        <w:autoSpaceDE w:val="0"/>
        <w:autoSpaceDN w:val="0"/>
        <w:adjustRightInd w:val="0"/>
        <w:spacing w:before="120" w:after="12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sz w:val="24"/>
          <w:szCs w:val="24"/>
          <w:u w:val="single"/>
          <w:lang w:eastAsia="ru-RU"/>
        </w:rPr>
        <w:t>Мониторинг здоровья</w:t>
      </w:r>
      <w:r w:rsidRPr="00800020">
        <w:rPr>
          <w:rFonts w:ascii="Times New Roman" w:eastAsia="Times New Roman" w:hAnsi="Times New Roman" w:cs="Times New Roman"/>
          <w:sz w:val="24"/>
          <w:szCs w:val="24"/>
          <w:lang w:eastAsia="ru-RU"/>
        </w:rPr>
        <w:t xml:space="preserve"> – комплексная оценка здоровья </w:t>
      </w:r>
      <w:proofErr w:type="gramStart"/>
      <w:r w:rsidRPr="00800020">
        <w:rPr>
          <w:rFonts w:ascii="Times New Roman" w:eastAsia="Times New Roman" w:hAnsi="Times New Roman" w:cs="Times New Roman"/>
          <w:sz w:val="24"/>
          <w:szCs w:val="24"/>
          <w:lang w:eastAsia="ru-RU"/>
        </w:rPr>
        <w:t>обучающихся</w:t>
      </w:r>
      <w:proofErr w:type="gramEnd"/>
      <w:r w:rsidRPr="00800020">
        <w:rPr>
          <w:rFonts w:ascii="Times New Roman" w:eastAsia="Times New Roman" w:hAnsi="Times New Roman" w:cs="Times New Roman"/>
          <w:sz w:val="24"/>
          <w:szCs w:val="24"/>
          <w:lang w:eastAsia="ru-RU"/>
        </w:rPr>
        <w:t xml:space="preserve"> в динамике согласно критериям (по С.М.Громбаху):</w:t>
      </w:r>
    </w:p>
    <w:p w:rsidR="00800020" w:rsidRPr="00800020" w:rsidRDefault="00800020" w:rsidP="00800020">
      <w:pPr>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1. уровень достигнутого развития и степень его гармоничности;</w:t>
      </w:r>
    </w:p>
    <w:p w:rsidR="00800020" w:rsidRPr="00800020" w:rsidRDefault="00800020" w:rsidP="00800020">
      <w:pPr>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2. степень сопротивляемости организма неблагоприятным воздействиям;</w:t>
      </w:r>
    </w:p>
    <w:p w:rsidR="00800020" w:rsidRPr="00800020" w:rsidRDefault="00800020" w:rsidP="00800020">
      <w:pPr>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3. уровень функционального состояния основных систем организма;</w:t>
      </w:r>
    </w:p>
    <w:p w:rsidR="00800020" w:rsidRPr="00800020" w:rsidRDefault="00800020" w:rsidP="00800020">
      <w:pPr>
        <w:spacing w:after="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4. наличие или отсутствие хронических болезней на момент обследования.</w:t>
      </w:r>
    </w:p>
    <w:p w:rsidR="00800020" w:rsidRPr="00800020" w:rsidRDefault="00800020" w:rsidP="00800020">
      <w:pPr>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4774"/>
        <w:gridCol w:w="2408"/>
        <w:gridCol w:w="3659"/>
      </w:tblGrid>
      <w:tr w:rsidR="00800020" w:rsidRPr="00800020" w:rsidTr="00800020">
        <w:trPr>
          <w:trHeight w:val="146"/>
        </w:trPr>
        <w:tc>
          <w:tcPr>
            <w:tcW w:w="3708"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Направления</w:t>
            </w:r>
          </w:p>
        </w:tc>
        <w:tc>
          <w:tcPr>
            <w:tcW w:w="477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Диагностика</w:t>
            </w:r>
          </w:p>
        </w:tc>
        <w:tc>
          <w:tcPr>
            <w:tcW w:w="2408"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сроки</w:t>
            </w:r>
          </w:p>
        </w:tc>
        <w:tc>
          <w:tcPr>
            <w:tcW w:w="3659"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ответственный</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800020" w:rsidRPr="00800020" w:rsidTr="00800020">
        <w:trPr>
          <w:trHeight w:val="3996"/>
        </w:trPr>
        <w:tc>
          <w:tcPr>
            <w:tcW w:w="3708"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1. Физическое здоровье.</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774"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Оценка состояния здоровья школьников;</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w:t>
            </w:r>
          </w:p>
        </w:tc>
        <w:tc>
          <w:tcPr>
            <w:tcW w:w="2408"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sz w:val="24"/>
                <w:szCs w:val="24"/>
                <w:lang w:eastAsia="ru-RU"/>
              </w:rPr>
              <w:t>1 раза в год</w:t>
            </w:r>
          </w:p>
        </w:tc>
        <w:tc>
          <w:tcPr>
            <w:tcW w:w="3659"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Медицинская сестра</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800020" w:rsidRPr="00800020" w:rsidTr="00800020">
        <w:trPr>
          <w:trHeight w:val="923"/>
        </w:trPr>
        <w:tc>
          <w:tcPr>
            <w:tcW w:w="3708"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lastRenderedPageBreak/>
              <w:t>2. Психологическое здоровье.</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77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Самооценка школьника;</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Школьная тревожность;</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Уровень агрессии, конфликтности</w:t>
            </w:r>
          </w:p>
        </w:tc>
        <w:tc>
          <w:tcPr>
            <w:tcW w:w="2408"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Сентябрь,</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Cs/>
                <w:sz w:val="24"/>
                <w:szCs w:val="24"/>
                <w:lang w:eastAsia="ru-RU"/>
              </w:rPr>
              <w:t>май</w:t>
            </w:r>
          </w:p>
        </w:tc>
        <w:tc>
          <w:tcPr>
            <w:tcW w:w="365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Педагог  психолог</w:t>
            </w:r>
          </w:p>
        </w:tc>
      </w:tr>
      <w:tr w:rsidR="00800020" w:rsidRPr="00800020" w:rsidTr="00800020">
        <w:trPr>
          <w:trHeight w:val="923"/>
        </w:trPr>
        <w:tc>
          <w:tcPr>
            <w:tcW w:w="3708" w:type="dxa"/>
            <w:tcBorders>
              <w:top w:val="single" w:sz="4" w:space="0" w:color="auto"/>
              <w:left w:val="single" w:sz="4" w:space="0" w:color="auto"/>
              <w:bottom w:val="single" w:sz="4" w:space="0" w:color="auto"/>
              <w:right w:val="single" w:sz="4" w:space="0" w:color="auto"/>
            </w:tcBorders>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0020">
              <w:rPr>
                <w:rFonts w:ascii="Times New Roman" w:eastAsia="Times New Roman" w:hAnsi="Times New Roman" w:cs="Times New Roman"/>
                <w:b/>
                <w:bCs/>
                <w:sz w:val="24"/>
                <w:szCs w:val="24"/>
                <w:lang w:eastAsia="ru-RU"/>
              </w:rPr>
              <w:t>3. Социальное здоровье.</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774"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Коммуникативная компетентность;</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b/>
                <w:bCs/>
                <w:sz w:val="24"/>
                <w:szCs w:val="24"/>
                <w:lang w:eastAsia="ru-RU"/>
              </w:rPr>
              <w:t>-</w:t>
            </w:r>
            <w:r w:rsidRPr="00800020">
              <w:rPr>
                <w:rFonts w:ascii="Times New Roman" w:eastAsia="Times New Roman" w:hAnsi="Times New Roman" w:cs="Times New Roman"/>
                <w:sz w:val="24"/>
                <w:szCs w:val="24"/>
                <w:lang w:eastAsia="ru-RU"/>
              </w:rPr>
              <w:t>Сформированность нравственной культуры;</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Сформированность мотивационно-</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ценностного отношения к своей личности, </w:t>
            </w:r>
            <w:proofErr w:type="gramStart"/>
            <w:r w:rsidRPr="00800020">
              <w:rPr>
                <w:rFonts w:ascii="Times New Roman" w:eastAsia="Times New Roman" w:hAnsi="Times New Roman" w:cs="Times New Roman"/>
                <w:sz w:val="24"/>
                <w:szCs w:val="24"/>
                <w:lang w:eastAsia="ru-RU"/>
              </w:rPr>
              <w:t>к</w:t>
            </w:r>
            <w:proofErr w:type="gramEnd"/>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окружающим;</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Система ценностей, выраженная в различных сферах интересов;</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Направленность личност</w:t>
            </w:r>
            <w:proofErr w:type="gramStart"/>
            <w:r w:rsidRPr="00800020">
              <w:rPr>
                <w:rFonts w:ascii="Times New Roman" w:eastAsia="Times New Roman" w:hAnsi="Times New Roman" w:cs="Times New Roman"/>
                <w:sz w:val="24"/>
                <w:szCs w:val="24"/>
                <w:lang w:eastAsia="ru-RU"/>
              </w:rPr>
              <w:t>и(</w:t>
            </w:r>
            <w:proofErr w:type="gramEnd"/>
            <w:r w:rsidRPr="00800020">
              <w:rPr>
                <w:rFonts w:ascii="Times New Roman" w:eastAsia="Times New Roman" w:hAnsi="Times New Roman" w:cs="Times New Roman"/>
                <w:sz w:val="24"/>
                <w:szCs w:val="24"/>
                <w:lang w:eastAsia="ru-RU"/>
              </w:rPr>
              <w:t>на себя, на общение, на дело).</w:t>
            </w:r>
          </w:p>
        </w:tc>
        <w:tc>
          <w:tcPr>
            <w:tcW w:w="2408"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 xml:space="preserve">2 раза в год </w:t>
            </w:r>
          </w:p>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по отельному графику</w:t>
            </w:r>
          </w:p>
        </w:tc>
        <w:tc>
          <w:tcPr>
            <w:tcW w:w="3659" w:type="dxa"/>
            <w:tcBorders>
              <w:top w:val="single" w:sz="4" w:space="0" w:color="auto"/>
              <w:left w:val="single" w:sz="4" w:space="0" w:color="auto"/>
              <w:bottom w:val="single" w:sz="4" w:space="0" w:color="auto"/>
              <w:right w:val="single" w:sz="4" w:space="0" w:color="auto"/>
            </w:tcBorders>
            <w:hideMark/>
          </w:tcPr>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Cs/>
                <w:sz w:val="24"/>
                <w:szCs w:val="24"/>
                <w:lang w:eastAsia="ru-RU"/>
              </w:rPr>
              <w:t>Классный руководитель</w:t>
            </w:r>
          </w:p>
        </w:tc>
      </w:tr>
    </w:tbl>
    <w:p w:rsidR="00800020" w:rsidRPr="00800020" w:rsidRDefault="00800020" w:rsidP="00800020">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800020" w:rsidRPr="00800020" w:rsidRDefault="00800020" w:rsidP="00800020">
      <w:pPr>
        <w:spacing w:after="0" w:line="240" w:lineRule="auto"/>
        <w:jc w:val="center"/>
        <w:rPr>
          <w:rFonts w:ascii="Times New Roman" w:eastAsia="Times New Roman" w:hAnsi="Times New Roman" w:cs="Times New Roman"/>
          <w:bCs/>
          <w:sz w:val="24"/>
          <w:szCs w:val="24"/>
          <w:lang w:eastAsia="ru-RU"/>
        </w:rPr>
      </w:pPr>
      <w:r w:rsidRPr="00800020">
        <w:rPr>
          <w:rFonts w:ascii="Times New Roman" w:eastAsia="Times New Roman" w:hAnsi="Times New Roman" w:cs="Times New Roman"/>
          <w:b/>
          <w:bCs/>
          <w:sz w:val="24"/>
          <w:szCs w:val="24"/>
          <w:u w:val="single"/>
          <w:lang w:eastAsia="ru-RU"/>
        </w:rPr>
        <w:t>Здоровьесберегающие образовательные технологии, применяемые в школе</w:t>
      </w:r>
    </w:p>
    <w:p w:rsidR="00800020" w:rsidRPr="00800020" w:rsidRDefault="00800020" w:rsidP="00800020">
      <w:pPr>
        <w:spacing w:after="0" w:line="240" w:lineRule="auto"/>
        <w:ind w:left="75" w:firstLine="709"/>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Внедрение системы оздоровления детей в МБОУ «Шиловская СОШ №3» через использование:</w:t>
      </w:r>
    </w:p>
    <w:p w:rsidR="00800020" w:rsidRPr="00800020" w:rsidRDefault="00800020" w:rsidP="00800020">
      <w:pPr>
        <w:spacing w:after="0" w:line="240" w:lineRule="auto"/>
        <w:ind w:left="75" w:firstLine="633"/>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здоровьесберегающих технологий;</w:t>
      </w:r>
      <w:r w:rsidRPr="00800020">
        <w:rPr>
          <w:rFonts w:ascii="Times New Roman" w:eastAsia="Times New Roman" w:hAnsi="Times New Roman" w:cs="Times New Roman"/>
          <w:bCs/>
          <w:sz w:val="24"/>
          <w:szCs w:val="24"/>
          <w:u w:val="single"/>
          <w:lang w:eastAsia="ru-RU"/>
        </w:rPr>
        <w:t xml:space="preserve"> </w:t>
      </w:r>
    </w:p>
    <w:p w:rsidR="00800020" w:rsidRPr="00800020" w:rsidRDefault="00800020" w:rsidP="00800020">
      <w:pPr>
        <w:widowControl w:val="0"/>
        <w:numPr>
          <w:ilvl w:val="2"/>
          <w:numId w:val="3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iCs/>
          <w:sz w:val="24"/>
          <w:szCs w:val="24"/>
          <w:lang w:eastAsia="ru-RU"/>
        </w:rPr>
        <w:t>медико-гигиенических технологий;</w:t>
      </w:r>
    </w:p>
    <w:p w:rsidR="00800020" w:rsidRPr="00800020" w:rsidRDefault="00800020" w:rsidP="00800020">
      <w:pPr>
        <w:widowControl w:val="0"/>
        <w:numPr>
          <w:ilvl w:val="2"/>
          <w:numId w:val="3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iCs/>
          <w:sz w:val="24"/>
          <w:szCs w:val="24"/>
          <w:lang w:eastAsia="ru-RU"/>
        </w:rPr>
        <w:t>физкультурно-оздоровительных технологий;</w:t>
      </w:r>
    </w:p>
    <w:p w:rsidR="00800020" w:rsidRPr="00800020" w:rsidRDefault="00800020" w:rsidP="00800020">
      <w:pPr>
        <w:widowControl w:val="0"/>
        <w:numPr>
          <w:ilvl w:val="2"/>
          <w:numId w:val="3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iCs/>
          <w:sz w:val="24"/>
          <w:szCs w:val="24"/>
          <w:lang w:eastAsia="ru-RU"/>
        </w:rPr>
        <w:t xml:space="preserve">экологических здоровьесберегающих технологий;  </w:t>
      </w:r>
    </w:p>
    <w:p w:rsidR="00800020" w:rsidRPr="00800020" w:rsidRDefault="00800020" w:rsidP="00800020">
      <w:pPr>
        <w:widowControl w:val="0"/>
        <w:numPr>
          <w:ilvl w:val="2"/>
          <w:numId w:val="3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iCs/>
          <w:sz w:val="24"/>
          <w:szCs w:val="24"/>
          <w:lang w:eastAsia="ru-RU"/>
        </w:rPr>
        <w:t xml:space="preserve">технологий обеспечения безопасности жизнедеятельности; </w:t>
      </w:r>
    </w:p>
    <w:p w:rsidR="00800020" w:rsidRPr="00800020" w:rsidRDefault="00800020" w:rsidP="00800020">
      <w:pPr>
        <w:widowControl w:val="0"/>
        <w:numPr>
          <w:ilvl w:val="2"/>
          <w:numId w:val="30"/>
        </w:numPr>
        <w:tabs>
          <w:tab w:val="num"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iCs/>
          <w:sz w:val="24"/>
          <w:szCs w:val="24"/>
          <w:lang w:eastAsia="ru-RU"/>
        </w:rPr>
        <w:t>здоровьесберегающих образовательных технологий:</w:t>
      </w:r>
    </w:p>
    <w:p w:rsidR="00800020" w:rsidRPr="00800020" w:rsidRDefault="00800020" w:rsidP="00800020">
      <w:pPr>
        <w:widowControl w:val="0"/>
        <w:numPr>
          <w:ilvl w:val="3"/>
          <w:numId w:val="30"/>
        </w:numPr>
        <w:tabs>
          <w:tab w:val="num" w:pos="0"/>
        </w:tabs>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u w:val="single"/>
          <w:lang w:eastAsia="ru-RU"/>
        </w:rPr>
        <w:t>организационно-педагогических</w:t>
      </w:r>
      <w:r w:rsidRPr="00800020">
        <w:rPr>
          <w:rFonts w:ascii="Times New Roman" w:eastAsia="Times New Roman" w:hAnsi="Times New Roman" w:cs="Times New Roman"/>
          <w:i/>
          <w:sz w:val="24"/>
          <w:szCs w:val="24"/>
          <w:lang w:eastAsia="ru-RU"/>
        </w:rPr>
        <w:t xml:space="preserve">, </w:t>
      </w:r>
      <w:r w:rsidRPr="00800020">
        <w:rPr>
          <w:rFonts w:ascii="Times New Roman" w:eastAsia="Times New Roman" w:hAnsi="Times New Roman" w:cs="Times New Roman"/>
          <w:sz w:val="24"/>
          <w:szCs w:val="24"/>
          <w:lang w:eastAsia="ru-RU"/>
        </w:rPr>
        <w:t>определяющих структуру учебного процесса, частично регламентированную СанПиН, способствующих предотвращению состояний переутомления, гиподинамии и других дезадаптационных состояний;</w:t>
      </w:r>
    </w:p>
    <w:p w:rsidR="00800020" w:rsidRPr="00800020" w:rsidRDefault="00800020" w:rsidP="00800020">
      <w:pPr>
        <w:widowControl w:val="0"/>
        <w:numPr>
          <w:ilvl w:val="3"/>
          <w:numId w:val="30"/>
        </w:numPr>
        <w:tabs>
          <w:tab w:val="num" w:pos="0"/>
        </w:tabs>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u w:val="single"/>
          <w:lang w:eastAsia="ru-RU"/>
        </w:rPr>
        <w:t>психолого-педагогических</w:t>
      </w:r>
      <w:r w:rsidRPr="00800020">
        <w:rPr>
          <w:rFonts w:ascii="Times New Roman" w:eastAsia="Times New Roman" w:hAnsi="Times New Roman" w:cs="Times New Roman"/>
          <w:sz w:val="24"/>
          <w:szCs w:val="24"/>
          <w:lang w:eastAsia="ru-RU"/>
        </w:rPr>
        <w:t>, связанных с непосредственной работой учителя на уроке и психолого-педагогическим сопровождением  всех элементов образовательного процесса;</w:t>
      </w:r>
    </w:p>
    <w:p w:rsidR="00800020" w:rsidRPr="00800020" w:rsidRDefault="00800020" w:rsidP="00800020">
      <w:pPr>
        <w:widowControl w:val="0"/>
        <w:numPr>
          <w:ilvl w:val="3"/>
          <w:numId w:val="30"/>
        </w:numPr>
        <w:tabs>
          <w:tab w:val="num" w:pos="0"/>
        </w:tabs>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u w:val="single"/>
          <w:lang w:eastAsia="ru-RU"/>
        </w:rPr>
        <w:t>учебно-воспитательных</w:t>
      </w:r>
      <w:r w:rsidRPr="00800020">
        <w:rPr>
          <w:rFonts w:ascii="Times New Roman" w:eastAsia="Times New Roman" w:hAnsi="Times New Roman" w:cs="Times New Roman"/>
          <w:sz w:val="24"/>
          <w:szCs w:val="24"/>
          <w:lang w:eastAsia="ru-RU"/>
        </w:rPr>
        <w:t>, которые включают программы по обучению грамотной заботе о своем здоровье и формированию культуры здоровья обучающихся, мотивации их к ведению здорового образа жизни, предупреждению вредных привычек;</w:t>
      </w:r>
    </w:p>
    <w:p w:rsidR="00800020" w:rsidRPr="00800020" w:rsidRDefault="00800020" w:rsidP="00800020">
      <w:pPr>
        <w:widowControl w:val="0"/>
        <w:tabs>
          <w:tab w:val="num" w:pos="0"/>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социально-адаптирующих и личностно-развивающих технологий, включающих технологии, обеспечивающие формирование и укрепление психологического здоровья обучающихся, повышение ресурсов психологической адаптации личности (социально-психологические тренинги, программы социальной и семейной педагогики);</w:t>
      </w:r>
    </w:p>
    <w:p w:rsidR="00800020" w:rsidRPr="00800020" w:rsidRDefault="00800020" w:rsidP="00800020">
      <w:pPr>
        <w:spacing w:after="0" w:line="240" w:lineRule="auto"/>
        <w:jc w:val="both"/>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sz w:val="24"/>
          <w:szCs w:val="24"/>
          <w:lang w:eastAsia="ru-RU"/>
        </w:rPr>
        <w:lastRenderedPageBreak/>
        <w:t>психокоррекционных развивающих технологий</w:t>
      </w:r>
      <w:r w:rsidRPr="00800020">
        <w:rPr>
          <w:rFonts w:ascii="Times New Roman" w:eastAsia="Times New Roman" w:hAnsi="Times New Roman" w:cs="Times New Roman"/>
          <w:sz w:val="24"/>
          <w:szCs w:val="24"/>
          <w:lang w:eastAsia="ru-RU"/>
        </w:rPr>
        <w:t xml:space="preserve"> (различные приемы арт-терапии)</w:t>
      </w:r>
      <w:r w:rsidRPr="00800020">
        <w:rPr>
          <w:rFonts w:ascii="Times New Roman" w:eastAsia="Times New Roman" w:hAnsi="Times New Roman" w:cs="Times New Roman"/>
          <w:b/>
          <w:sz w:val="24"/>
          <w:szCs w:val="24"/>
          <w:lang w:eastAsia="ru-RU"/>
        </w:rPr>
        <w:t>;</w:t>
      </w:r>
    </w:p>
    <w:p w:rsidR="00800020" w:rsidRPr="00800020" w:rsidRDefault="00800020" w:rsidP="00800020">
      <w:pPr>
        <w:spacing w:after="0" w:line="240" w:lineRule="auto"/>
        <w:ind w:firstLine="720"/>
        <w:jc w:val="both"/>
        <w:rPr>
          <w:rFonts w:ascii="Times New Roman" w:eastAsia="Times New Roman" w:hAnsi="Times New Roman" w:cs="Times New Roman"/>
          <w:sz w:val="24"/>
          <w:szCs w:val="24"/>
          <w:u w:val="single"/>
          <w:lang w:eastAsia="ru-RU"/>
        </w:rPr>
      </w:pPr>
      <w:r w:rsidRPr="00800020">
        <w:rPr>
          <w:rFonts w:ascii="Times New Roman" w:eastAsia="Times New Roman" w:hAnsi="Times New Roman" w:cs="Times New Roman"/>
          <w:sz w:val="24"/>
          <w:szCs w:val="24"/>
          <w:lang w:eastAsia="ru-RU"/>
        </w:rPr>
        <w:t xml:space="preserve"> создание условий для самореализации детей в системе внеурочной деятельности посредством:</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организации школьных конкурсов, направленных на борьбу с вредными привычками детей и молодежи, профилактику наркомании, алкоголизма;</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проведения спортивных соревнований, праздников и марафонов; уроков, часов и дней Здоровья;</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организации лекций и бесед для учащихся и родителей с привлечением медицинских работников;</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организации работы спортивных секций;</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организации занятий «Группы здоровья»</w:t>
      </w:r>
      <w:r w:rsidRPr="00800020">
        <w:rPr>
          <w:rFonts w:ascii="Times New Roman" w:eastAsia="Times New Roman" w:hAnsi="Times New Roman" w:cs="Times New Roman"/>
          <w:color w:val="FF0000"/>
          <w:sz w:val="24"/>
          <w:szCs w:val="24"/>
          <w:lang w:eastAsia="ru-RU"/>
        </w:rPr>
        <w:t xml:space="preserve"> </w:t>
      </w:r>
      <w:r w:rsidRPr="00800020">
        <w:rPr>
          <w:rFonts w:ascii="Times New Roman" w:eastAsia="Times New Roman" w:hAnsi="Times New Roman" w:cs="Times New Roman"/>
          <w:sz w:val="24"/>
          <w:szCs w:val="24"/>
          <w:lang w:eastAsia="ru-RU"/>
        </w:rPr>
        <w:t>для учителей и родителей с детьми;</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вовлечения детей с ОВЗ во все сферы общественной жизни и дополнительное образование;</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профилактику школьного травматизма, а именно:</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организацию дежурства по школе и в столовой с привлечением  сотрудников школы и школьных органов самоуправления;</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инструктаж по ТБ с учащимися школы при проведении внеклассных и внешкольных мероприятий; уроков физики, химии, биологии, информатики, технологии; систематическое ведение журнала инструктажей;</w:t>
      </w:r>
    </w:p>
    <w:p w:rsidR="00800020" w:rsidRPr="00800020" w:rsidRDefault="00800020" w:rsidP="00800020">
      <w:pPr>
        <w:numPr>
          <w:ilvl w:val="0"/>
          <w:numId w:val="31"/>
        </w:numPr>
        <w:shd w:val="clear" w:color="auto" w:fill="FFFFFF"/>
        <w:spacing w:after="0" w:line="240" w:lineRule="auto"/>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классных часов и бесед по профилактике травматизма;</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оформление и периодическое обновление школьного уголка по профилактике травматизма среди учащихся и ПДД;</w:t>
      </w:r>
    </w:p>
    <w:p w:rsidR="00800020" w:rsidRPr="00800020" w:rsidRDefault="00800020" w:rsidP="00800020">
      <w:pPr>
        <w:numPr>
          <w:ilvl w:val="0"/>
          <w:numId w:val="31"/>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бесед медицинским персоналом школы по оказание первой медицинской помощи при переломах, ушибах, порезах, сотрясении мозга, поражении электрическим током;</w:t>
      </w:r>
    </w:p>
    <w:p w:rsidR="00800020" w:rsidRPr="00800020" w:rsidRDefault="00800020" w:rsidP="00800020">
      <w:pPr>
        <w:shd w:val="clear" w:color="auto" w:fill="FFFFFF"/>
        <w:spacing w:after="0" w:line="240" w:lineRule="auto"/>
        <w:ind w:left="1440"/>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внедрение:</w:t>
      </w:r>
    </w:p>
    <w:p w:rsidR="00800020" w:rsidRPr="00800020" w:rsidRDefault="00800020" w:rsidP="00800020">
      <w:pPr>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 xml:space="preserve">комплексов утренней гимнастики, </w:t>
      </w:r>
    </w:p>
    <w:p w:rsidR="00800020" w:rsidRPr="00800020" w:rsidRDefault="00800020" w:rsidP="00800020">
      <w:pPr>
        <w:numPr>
          <w:ilvl w:val="0"/>
          <w:numId w:val="32"/>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коррекционно-развивающих занятий (включая физкультминутки, упражнения для расслабления глаз, позвоночника, развития мелкой моторики рук, дыхательных упражнений и т.п.);</w:t>
      </w:r>
    </w:p>
    <w:p w:rsidR="00800020" w:rsidRPr="00800020" w:rsidRDefault="00800020" w:rsidP="00800020">
      <w:pPr>
        <w:numPr>
          <w:ilvl w:val="0"/>
          <w:numId w:val="33"/>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организацию отдыха и оздоровление детей в летний период;</w:t>
      </w:r>
    </w:p>
    <w:p w:rsidR="00800020" w:rsidRPr="00800020" w:rsidRDefault="00800020" w:rsidP="00800020">
      <w:pPr>
        <w:spacing w:after="0" w:line="240" w:lineRule="auto"/>
        <w:rPr>
          <w:rFonts w:ascii="Times New Roman" w:eastAsia="Times New Roman" w:hAnsi="Times New Roman" w:cs="Times New Roman"/>
          <w:b/>
          <w:sz w:val="24"/>
          <w:szCs w:val="24"/>
          <w:lang w:eastAsia="ru-RU"/>
        </w:rPr>
      </w:pPr>
      <w:r w:rsidRPr="00800020">
        <w:rPr>
          <w:rFonts w:ascii="Times New Roman" w:eastAsia="Times New Roman" w:hAnsi="Times New Roman" w:cs="Times New Roman"/>
          <w:b/>
          <w:bCs/>
          <w:sz w:val="24"/>
          <w:szCs w:val="24"/>
          <w:lang w:eastAsia="ru-RU"/>
        </w:rPr>
        <w:t>Оздоровительная работа с педагогами.</w:t>
      </w:r>
    </w:p>
    <w:p w:rsidR="00800020" w:rsidRPr="00800020" w:rsidRDefault="00800020" w:rsidP="00800020">
      <w:pPr>
        <w:spacing w:after="0" w:line="240" w:lineRule="auto"/>
        <w:ind w:firstLine="708"/>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В рамках профилактики и коррекции психоэмоционального состояния педагогов школ важно:</w:t>
      </w:r>
    </w:p>
    <w:p w:rsidR="00800020" w:rsidRPr="00800020" w:rsidRDefault="00800020" w:rsidP="00800020">
      <w:pPr>
        <w:spacing w:after="0" w:line="240" w:lineRule="auto"/>
        <w:ind w:left="1080"/>
        <w:jc w:val="both"/>
        <w:rPr>
          <w:rFonts w:ascii="Times New Roman" w:eastAsia="Times New Roman" w:hAnsi="Times New Roman" w:cs="Times New Roman"/>
          <w:bCs/>
          <w:sz w:val="24"/>
          <w:szCs w:val="24"/>
          <w:u w:val="single"/>
          <w:lang w:eastAsia="ru-RU"/>
        </w:rPr>
      </w:pPr>
      <w:r w:rsidRPr="00800020">
        <w:rPr>
          <w:rFonts w:ascii="Times New Roman" w:eastAsia="Times New Roman" w:hAnsi="Times New Roman" w:cs="Times New Roman"/>
          <w:bCs/>
          <w:sz w:val="24"/>
          <w:szCs w:val="24"/>
          <w:lang w:eastAsia="ru-RU"/>
        </w:rPr>
        <w:t>Внедрение оздоровительной программы по профилактике эмоционального и профессионального выгораний.</w:t>
      </w:r>
    </w:p>
    <w:p w:rsidR="00800020" w:rsidRPr="00800020" w:rsidRDefault="00800020" w:rsidP="00800020">
      <w:pPr>
        <w:numPr>
          <w:ilvl w:val="1"/>
          <w:numId w:val="34"/>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Проведение психолого-педагогических семинаров по проблемам «Ученик – учитель».</w:t>
      </w:r>
    </w:p>
    <w:p w:rsidR="00800020" w:rsidRPr="00800020" w:rsidRDefault="00800020" w:rsidP="00800020">
      <w:pPr>
        <w:numPr>
          <w:ilvl w:val="1"/>
          <w:numId w:val="34"/>
        </w:numPr>
        <w:spacing w:after="0" w:line="240" w:lineRule="auto"/>
        <w:jc w:val="both"/>
        <w:rPr>
          <w:rFonts w:ascii="Times New Roman" w:eastAsia="Times New Roman" w:hAnsi="Times New Roman" w:cs="Times New Roman"/>
          <w:sz w:val="24"/>
          <w:szCs w:val="24"/>
          <w:lang w:eastAsia="ru-RU"/>
        </w:rPr>
      </w:pPr>
      <w:r w:rsidRPr="00800020">
        <w:rPr>
          <w:rFonts w:ascii="Times New Roman" w:eastAsia="Times New Roman" w:hAnsi="Times New Roman" w:cs="Times New Roman"/>
          <w:sz w:val="24"/>
          <w:szCs w:val="24"/>
          <w:lang w:eastAsia="ru-RU"/>
        </w:rPr>
        <w:t>Участие педагогов в творческих конкурсах</w:t>
      </w:r>
    </w:p>
    <w:p w:rsidR="00800020" w:rsidRPr="00800020" w:rsidRDefault="00800020" w:rsidP="00800020">
      <w:pPr>
        <w:spacing w:after="0" w:line="240" w:lineRule="auto"/>
        <w:jc w:val="both"/>
        <w:rPr>
          <w:rFonts w:ascii="Times New Roman" w:eastAsia="Times New Roman" w:hAnsi="Times New Roman" w:cs="Times New Roman"/>
          <w:b/>
          <w:bCs/>
          <w:iCs/>
          <w:sz w:val="24"/>
          <w:szCs w:val="24"/>
          <w:lang w:eastAsia="ru-RU"/>
        </w:rPr>
      </w:pPr>
      <w:r w:rsidRPr="00800020">
        <w:rPr>
          <w:rFonts w:ascii="Times New Roman" w:eastAsia="Times New Roman" w:hAnsi="Times New Roman" w:cs="Times New Roman"/>
          <w:b/>
          <w:bCs/>
          <w:iCs/>
          <w:sz w:val="24"/>
          <w:szCs w:val="24"/>
          <w:lang w:eastAsia="ru-RU"/>
        </w:rPr>
        <w:t xml:space="preserve">     </w:t>
      </w:r>
    </w:p>
    <w:sectPr w:rsidR="00800020" w:rsidRPr="00800020" w:rsidSect="00C51A8E">
      <w:pgSz w:w="16838" w:h="11906" w:orient="landscape"/>
      <w:pgMar w:top="1701" w:right="124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FFFFFF89"/>
    <w:multiLevelType w:val="singleLevel"/>
    <w:tmpl w:val="5E9035EA"/>
    <w:lvl w:ilvl="0">
      <w:start w:val="1"/>
      <w:numFmt w:val="bullet"/>
      <w:pStyle w:val="a"/>
      <w:lvlText w:val=""/>
      <w:lvlJc w:val="left"/>
      <w:pPr>
        <w:tabs>
          <w:tab w:val="num" w:pos="360"/>
        </w:tabs>
        <w:ind w:left="360" w:hanging="360"/>
      </w:pPr>
      <w:rPr>
        <w:rFonts w:ascii="Symbol" w:hAnsi="Symbol" w:hint="default"/>
      </w:rPr>
    </w:lvl>
  </w:abstractNum>
  <w:abstractNum w:abstractNumId="1">
    <w:nsid w:val="029829ED"/>
    <w:multiLevelType w:val="hybridMultilevel"/>
    <w:tmpl w:val="2F704460"/>
    <w:lvl w:ilvl="0" w:tplc="8B0029EE">
      <w:start w:val="1"/>
      <w:numFmt w:val="bullet"/>
      <w:lvlText w:val=""/>
      <w:lvlJc w:val="left"/>
      <w:pPr>
        <w:tabs>
          <w:tab w:val="num" w:pos="720"/>
        </w:tabs>
        <w:ind w:left="720" w:hanging="360"/>
      </w:pPr>
      <w:rPr>
        <w:rFonts w:ascii="Symbol" w:hAnsi="Symbol" w:hint="default"/>
        <w:color w:val="auto"/>
      </w:rPr>
    </w:lvl>
    <w:lvl w:ilvl="1" w:tplc="B136F018">
      <w:start w:val="1"/>
      <w:numFmt w:val="bullet"/>
      <w:lvlText w:val=""/>
      <w:lvlJc w:val="left"/>
      <w:pPr>
        <w:tabs>
          <w:tab w:val="num" w:pos="1440"/>
        </w:tabs>
        <w:ind w:left="1440" w:hanging="360"/>
      </w:pPr>
      <w:rPr>
        <w:rFonts w:ascii="Wingdings" w:hAnsi="Wingdings" w:hint="default"/>
      </w:rPr>
    </w:lvl>
    <w:lvl w:ilvl="2" w:tplc="745660CE">
      <w:start w:val="1"/>
      <w:numFmt w:val="bullet"/>
      <w:lvlText w:val=""/>
      <w:lvlJc w:val="left"/>
      <w:pPr>
        <w:tabs>
          <w:tab w:val="num" w:pos="2160"/>
        </w:tabs>
        <w:ind w:left="2160" w:hanging="360"/>
      </w:pPr>
      <w:rPr>
        <w:rFonts w:ascii="Wingdings" w:hAnsi="Wingdings" w:hint="default"/>
      </w:rPr>
    </w:lvl>
    <w:lvl w:ilvl="3" w:tplc="1CC4E1D6">
      <w:start w:val="1"/>
      <w:numFmt w:val="bullet"/>
      <w:lvlText w:val=""/>
      <w:lvlJc w:val="left"/>
      <w:pPr>
        <w:tabs>
          <w:tab w:val="num" w:pos="2880"/>
        </w:tabs>
        <w:ind w:left="2880" w:hanging="360"/>
      </w:pPr>
      <w:rPr>
        <w:rFonts w:ascii="Wingdings" w:hAnsi="Wingdings" w:hint="default"/>
      </w:rPr>
    </w:lvl>
    <w:lvl w:ilvl="4" w:tplc="6EDA1EEC">
      <w:start w:val="1"/>
      <w:numFmt w:val="bullet"/>
      <w:lvlText w:val=""/>
      <w:lvlJc w:val="left"/>
      <w:pPr>
        <w:tabs>
          <w:tab w:val="num" w:pos="3600"/>
        </w:tabs>
        <w:ind w:left="3600" w:hanging="360"/>
      </w:pPr>
      <w:rPr>
        <w:rFonts w:ascii="Wingdings" w:hAnsi="Wingdings" w:hint="default"/>
      </w:rPr>
    </w:lvl>
    <w:lvl w:ilvl="5" w:tplc="946423B8">
      <w:start w:val="1"/>
      <w:numFmt w:val="bullet"/>
      <w:lvlText w:val=""/>
      <w:lvlJc w:val="left"/>
      <w:pPr>
        <w:tabs>
          <w:tab w:val="num" w:pos="4320"/>
        </w:tabs>
        <w:ind w:left="4320" w:hanging="360"/>
      </w:pPr>
      <w:rPr>
        <w:rFonts w:ascii="Wingdings" w:hAnsi="Wingdings" w:hint="default"/>
      </w:rPr>
    </w:lvl>
    <w:lvl w:ilvl="6" w:tplc="D15427E0">
      <w:start w:val="1"/>
      <w:numFmt w:val="bullet"/>
      <w:lvlText w:val=""/>
      <w:lvlJc w:val="left"/>
      <w:pPr>
        <w:tabs>
          <w:tab w:val="num" w:pos="5040"/>
        </w:tabs>
        <w:ind w:left="5040" w:hanging="360"/>
      </w:pPr>
      <w:rPr>
        <w:rFonts w:ascii="Wingdings" w:hAnsi="Wingdings" w:hint="default"/>
      </w:rPr>
    </w:lvl>
    <w:lvl w:ilvl="7" w:tplc="0A98A6DE">
      <w:start w:val="1"/>
      <w:numFmt w:val="bullet"/>
      <w:lvlText w:val=""/>
      <w:lvlJc w:val="left"/>
      <w:pPr>
        <w:tabs>
          <w:tab w:val="num" w:pos="5760"/>
        </w:tabs>
        <w:ind w:left="5760" w:hanging="360"/>
      </w:pPr>
      <w:rPr>
        <w:rFonts w:ascii="Wingdings" w:hAnsi="Wingdings" w:hint="default"/>
      </w:rPr>
    </w:lvl>
    <w:lvl w:ilvl="8" w:tplc="0F5EE2C0">
      <w:start w:val="1"/>
      <w:numFmt w:val="bullet"/>
      <w:lvlText w:val=""/>
      <w:lvlJc w:val="left"/>
      <w:pPr>
        <w:tabs>
          <w:tab w:val="num" w:pos="6480"/>
        </w:tabs>
        <w:ind w:left="6480" w:hanging="360"/>
      </w:pPr>
      <w:rPr>
        <w:rFonts w:ascii="Wingdings" w:hAnsi="Wingdings" w:hint="default"/>
      </w:rPr>
    </w:lvl>
  </w:abstractNum>
  <w:abstractNum w:abstractNumId="2">
    <w:nsid w:val="0B4C07D5"/>
    <w:multiLevelType w:val="hybridMultilevel"/>
    <w:tmpl w:val="722EBB68"/>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072814"/>
    <w:multiLevelType w:val="hybridMultilevel"/>
    <w:tmpl w:val="68062BB0"/>
    <w:lvl w:ilvl="0" w:tplc="04190007">
      <w:start w:val="1"/>
      <w:numFmt w:val="bullet"/>
      <w:lvlText w:val=""/>
      <w:lvlPicBulletId w:val="0"/>
      <w:lvlJc w:val="left"/>
      <w:pPr>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473F53"/>
    <w:multiLevelType w:val="hybridMultilevel"/>
    <w:tmpl w:val="378A2DA4"/>
    <w:lvl w:ilvl="0" w:tplc="B40A649C">
      <w:start w:val="4"/>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C327C5"/>
    <w:multiLevelType w:val="hybridMultilevel"/>
    <w:tmpl w:val="F06884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E3D4BDD"/>
    <w:multiLevelType w:val="hybridMultilevel"/>
    <w:tmpl w:val="6A0CDC4C"/>
    <w:lvl w:ilvl="0" w:tplc="B40A649C">
      <w:start w:val="4"/>
      <w:numFmt w:val="upperRoman"/>
      <w:lvlText w:val="%1."/>
      <w:lvlJc w:val="left"/>
      <w:pPr>
        <w:tabs>
          <w:tab w:val="num" w:pos="720"/>
        </w:tabs>
        <w:ind w:left="720" w:hanging="72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08F33A5"/>
    <w:multiLevelType w:val="hybridMultilevel"/>
    <w:tmpl w:val="F05C7B8E"/>
    <w:lvl w:ilvl="0" w:tplc="71BCD306">
      <w:start w:val="1"/>
      <w:numFmt w:val="bullet"/>
      <w:lvlText w:val=""/>
      <w:lvlJc w:val="left"/>
      <w:pPr>
        <w:tabs>
          <w:tab w:val="num" w:pos="720"/>
        </w:tabs>
        <w:ind w:left="720" w:hanging="360"/>
      </w:pPr>
      <w:rPr>
        <w:rFonts w:ascii="Symbol" w:hAnsi="Symbol" w:hint="default"/>
        <w:color w:val="auto"/>
      </w:rPr>
    </w:lvl>
    <w:lvl w:ilvl="1" w:tplc="B136F018">
      <w:start w:val="1"/>
      <w:numFmt w:val="bullet"/>
      <w:lvlText w:val=""/>
      <w:lvlJc w:val="left"/>
      <w:pPr>
        <w:tabs>
          <w:tab w:val="num" w:pos="1440"/>
        </w:tabs>
        <w:ind w:left="1440" w:hanging="360"/>
      </w:pPr>
      <w:rPr>
        <w:rFonts w:ascii="Wingdings" w:hAnsi="Wingdings" w:hint="default"/>
      </w:rPr>
    </w:lvl>
    <w:lvl w:ilvl="2" w:tplc="745660CE">
      <w:start w:val="1"/>
      <w:numFmt w:val="bullet"/>
      <w:lvlText w:val=""/>
      <w:lvlJc w:val="left"/>
      <w:pPr>
        <w:tabs>
          <w:tab w:val="num" w:pos="2160"/>
        </w:tabs>
        <w:ind w:left="2160" w:hanging="360"/>
      </w:pPr>
      <w:rPr>
        <w:rFonts w:ascii="Wingdings" w:hAnsi="Wingdings" w:hint="default"/>
      </w:rPr>
    </w:lvl>
    <w:lvl w:ilvl="3" w:tplc="1CC4E1D6">
      <w:start w:val="1"/>
      <w:numFmt w:val="bullet"/>
      <w:lvlText w:val=""/>
      <w:lvlJc w:val="left"/>
      <w:pPr>
        <w:tabs>
          <w:tab w:val="num" w:pos="2880"/>
        </w:tabs>
        <w:ind w:left="2880" w:hanging="360"/>
      </w:pPr>
      <w:rPr>
        <w:rFonts w:ascii="Wingdings" w:hAnsi="Wingdings" w:hint="default"/>
      </w:rPr>
    </w:lvl>
    <w:lvl w:ilvl="4" w:tplc="6EDA1EEC">
      <w:start w:val="1"/>
      <w:numFmt w:val="bullet"/>
      <w:lvlText w:val=""/>
      <w:lvlJc w:val="left"/>
      <w:pPr>
        <w:tabs>
          <w:tab w:val="num" w:pos="3600"/>
        </w:tabs>
        <w:ind w:left="3600" w:hanging="360"/>
      </w:pPr>
      <w:rPr>
        <w:rFonts w:ascii="Wingdings" w:hAnsi="Wingdings" w:hint="default"/>
      </w:rPr>
    </w:lvl>
    <w:lvl w:ilvl="5" w:tplc="946423B8">
      <w:start w:val="1"/>
      <w:numFmt w:val="bullet"/>
      <w:lvlText w:val=""/>
      <w:lvlJc w:val="left"/>
      <w:pPr>
        <w:tabs>
          <w:tab w:val="num" w:pos="4320"/>
        </w:tabs>
        <w:ind w:left="4320" w:hanging="360"/>
      </w:pPr>
      <w:rPr>
        <w:rFonts w:ascii="Wingdings" w:hAnsi="Wingdings" w:hint="default"/>
      </w:rPr>
    </w:lvl>
    <w:lvl w:ilvl="6" w:tplc="D15427E0">
      <w:start w:val="1"/>
      <w:numFmt w:val="bullet"/>
      <w:lvlText w:val=""/>
      <w:lvlJc w:val="left"/>
      <w:pPr>
        <w:tabs>
          <w:tab w:val="num" w:pos="5040"/>
        </w:tabs>
        <w:ind w:left="5040" w:hanging="360"/>
      </w:pPr>
      <w:rPr>
        <w:rFonts w:ascii="Wingdings" w:hAnsi="Wingdings" w:hint="default"/>
      </w:rPr>
    </w:lvl>
    <w:lvl w:ilvl="7" w:tplc="0A98A6DE">
      <w:start w:val="1"/>
      <w:numFmt w:val="bullet"/>
      <w:lvlText w:val=""/>
      <w:lvlJc w:val="left"/>
      <w:pPr>
        <w:tabs>
          <w:tab w:val="num" w:pos="5760"/>
        </w:tabs>
        <w:ind w:left="5760" w:hanging="360"/>
      </w:pPr>
      <w:rPr>
        <w:rFonts w:ascii="Wingdings" w:hAnsi="Wingdings" w:hint="default"/>
      </w:rPr>
    </w:lvl>
    <w:lvl w:ilvl="8" w:tplc="0F5EE2C0">
      <w:start w:val="1"/>
      <w:numFmt w:val="bullet"/>
      <w:lvlText w:val=""/>
      <w:lvlJc w:val="left"/>
      <w:pPr>
        <w:tabs>
          <w:tab w:val="num" w:pos="6480"/>
        </w:tabs>
        <w:ind w:left="6480" w:hanging="360"/>
      </w:pPr>
      <w:rPr>
        <w:rFonts w:ascii="Wingdings" w:hAnsi="Wingdings" w:hint="default"/>
      </w:rPr>
    </w:lvl>
  </w:abstractNum>
  <w:abstractNum w:abstractNumId="8">
    <w:nsid w:val="23E136EF"/>
    <w:multiLevelType w:val="hybridMultilevel"/>
    <w:tmpl w:val="EA1CCB72"/>
    <w:lvl w:ilvl="0" w:tplc="86BA2E3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5653A87"/>
    <w:multiLevelType w:val="hybridMultilevel"/>
    <w:tmpl w:val="FCF254E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77A38BD"/>
    <w:multiLevelType w:val="hybridMultilevel"/>
    <w:tmpl w:val="E94A5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AAE1185"/>
    <w:multiLevelType w:val="hybridMultilevel"/>
    <w:tmpl w:val="1750C544"/>
    <w:lvl w:ilvl="0" w:tplc="4680F118">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6571C2"/>
    <w:multiLevelType w:val="hybridMultilevel"/>
    <w:tmpl w:val="7D046D12"/>
    <w:lvl w:ilvl="0" w:tplc="D0BA0ACC">
      <w:start w:val="1"/>
      <w:numFmt w:val="bullet"/>
      <w:lvlText w:val=""/>
      <w:lvlJc w:val="left"/>
      <w:pPr>
        <w:tabs>
          <w:tab w:val="num" w:pos="720"/>
        </w:tabs>
        <w:ind w:left="720" w:hanging="360"/>
      </w:pPr>
      <w:rPr>
        <w:rFonts w:ascii="Symbol" w:hAnsi="Symbol" w:hint="default"/>
        <w:color w:val="auto"/>
      </w:rPr>
    </w:lvl>
    <w:lvl w:ilvl="1" w:tplc="BA0C131C">
      <w:start w:val="1"/>
      <w:numFmt w:val="bullet"/>
      <w:lvlText w:val=""/>
      <w:lvlJc w:val="left"/>
      <w:pPr>
        <w:tabs>
          <w:tab w:val="num" w:pos="1440"/>
        </w:tabs>
        <w:ind w:left="1440" w:hanging="360"/>
      </w:pPr>
      <w:rPr>
        <w:rFonts w:ascii="Wingdings" w:hAnsi="Wingdings" w:hint="default"/>
      </w:rPr>
    </w:lvl>
    <w:lvl w:ilvl="2" w:tplc="86004F3E">
      <w:start w:val="1"/>
      <w:numFmt w:val="bullet"/>
      <w:lvlText w:val=""/>
      <w:lvlJc w:val="left"/>
      <w:pPr>
        <w:tabs>
          <w:tab w:val="num" w:pos="2160"/>
        </w:tabs>
        <w:ind w:left="2160" w:hanging="360"/>
      </w:pPr>
      <w:rPr>
        <w:rFonts w:ascii="Wingdings" w:hAnsi="Wingdings" w:hint="default"/>
      </w:rPr>
    </w:lvl>
    <w:lvl w:ilvl="3" w:tplc="754084F4">
      <w:start w:val="1"/>
      <w:numFmt w:val="bullet"/>
      <w:lvlText w:val=""/>
      <w:lvlJc w:val="left"/>
      <w:pPr>
        <w:tabs>
          <w:tab w:val="num" w:pos="2880"/>
        </w:tabs>
        <w:ind w:left="2880" w:hanging="360"/>
      </w:pPr>
      <w:rPr>
        <w:rFonts w:ascii="Wingdings" w:hAnsi="Wingdings" w:hint="default"/>
      </w:rPr>
    </w:lvl>
    <w:lvl w:ilvl="4" w:tplc="094AB78A">
      <w:start w:val="1"/>
      <w:numFmt w:val="bullet"/>
      <w:lvlText w:val=""/>
      <w:lvlJc w:val="left"/>
      <w:pPr>
        <w:tabs>
          <w:tab w:val="num" w:pos="3600"/>
        </w:tabs>
        <w:ind w:left="3600" w:hanging="360"/>
      </w:pPr>
      <w:rPr>
        <w:rFonts w:ascii="Wingdings" w:hAnsi="Wingdings" w:hint="default"/>
      </w:rPr>
    </w:lvl>
    <w:lvl w:ilvl="5" w:tplc="C7A49D34">
      <w:start w:val="1"/>
      <w:numFmt w:val="bullet"/>
      <w:lvlText w:val=""/>
      <w:lvlJc w:val="left"/>
      <w:pPr>
        <w:tabs>
          <w:tab w:val="num" w:pos="4320"/>
        </w:tabs>
        <w:ind w:left="4320" w:hanging="360"/>
      </w:pPr>
      <w:rPr>
        <w:rFonts w:ascii="Wingdings" w:hAnsi="Wingdings" w:hint="default"/>
      </w:rPr>
    </w:lvl>
    <w:lvl w:ilvl="6" w:tplc="4A74A21A">
      <w:start w:val="1"/>
      <w:numFmt w:val="bullet"/>
      <w:lvlText w:val=""/>
      <w:lvlJc w:val="left"/>
      <w:pPr>
        <w:tabs>
          <w:tab w:val="num" w:pos="5040"/>
        </w:tabs>
        <w:ind w:left="5040" w:hanging="360"/>
      </w:pPr>
      <w:rPr>
        <w:rFonts w:ascii="Wingdings" w:hAnsi="Wingdings" w:hint="default"/>
      </w:rPr>
    </w:lvl>
    <w:lvl w:ilvl="7" w:tplc="314A6F94">
      <w:start w:val="1"/>
      <w:numFmt w:val="bullet"/>
      <w:lvlText w:val=""/>
      <w:lvlJc w:val="left"/>
      <w:pPr>
        <w:tabs>
          <w:tab w:val="num" w:pos="5760"/>
        </w:tabs>
        <w:ind w:left="5760" w:hanging="360"/>
      </w:pPr>
      <w:rPr>
        <w:rFonts w:ascii="Wingdings" w:hAnsi="Wingdings" w:hint="default"/>
      </w:rPr>
    </w:lvl>
    <w:lvl w:ilvl="8" w:tplc="03AC3A5C">
      <w:start w:val="1"/>
      <w:numFmt w:val="bullet"/>
      <w:lvlText w:val=""/>
      <w:lvlJc w:val="left"/>
      <w:pPr>
        <w:tabs>
          <w:tab w:val="num" w:pos="6480"/>
        </w:tabs>
        <w:ind w:left="6480" w:hanging="360"/>
      </w:pPr>
      <w:rPr>
        <w:rFonts w:ascii="Wingdings" w:hAnsi="Wingdings" w:hint="default"/>
      </w:rPr>
    </w:lvl>
  </w:abstractNum>
  <w:abstractNum w:abstractNumId="13">
    <w:nsid w:val="2FD11AAE"/>
    <w:multiLevelType w:val="hybridMultilevel"/>
    <w:tmpl w:val="DF9E751E"/>
    <w:lvl w:ilvl="0" w:tplc="776001DA">
      <w:start w:val="3"/>
      <w:numFmt w:val="decimal"/>
      <w:lvlText w:val="%1."/>
      <w:lvlJc w:val="left"/>
      <w:pPr>
        <w:tabs>
          <w:tab w:val="num" w:pos="1440"/>
        </w:tabs>
        <w:ind w:left="1440" w:hanging="360"/>
      </w:pPr>
    </w:lvl>
    <w:lvl w:ilvl="1" w:tplc="60FAAC9E">
      <w:numFmt w:val="none"/>
      <w:lvlText w:val=""/>
      <w:lvlJc w:val="left"/>
      <w:pPr>
        <w:tabs>
          <w:tab w:val="num" w:pos="360"/>
        </w:tabs>
        <w:ind w:left="0" w:firstLine="0"/>
      </w:pPr>
    </w:lvl>
    <w:lvl w:ilvl="2" w:tplc="A8E26A5E">
      <w:numFmt w:val="none"/>
      <w:lvlText w:val=""/>
      <w:lvlJc w:val="left"/>
      <w:pPr>
        <w:tabs>
          <w:tab w:val="num" w:pos="360"/>
        </w:tabs>
        <w:ind w:left="0" w:firstLine="0"/>
      </w:pPr>
    </w:lvl>
    <w:lvl w:ilvl="3" w:tplc="3920C9F0">
      <w:numFmt w:val="none"/>
      <w:lvlText w:val=""/>
      <w:lvlJc w:val="left"/>
      <w:pPr>
        <w:tabs>
          <w:tab w:val="num" w:pos="360"/>
        </w:tabs>
        <w:ind w:left="0" w:firstLine="0"/>
      </w:pPr>
    </w:lvl>
    <w:lvl w:ilvl="4" w:tplc="9724E8FC">
      <w:numFmt w:val="none"/>
      <w:lvlText w:val=""/>
      <w:lvlJc w:val="left"/>
      <w:pPr>
        <w:tabs>
          <w:tab w:val="num" w:pos="360"/>
        </w:tabs>
        <w:ind w:left="0" w:firstLine="0"/>
      </w:pPr>
    </w:lvl>
    <w:lvl w:ilvl="5" w:tplc="C0BC8C18">
      <w:numFmt w:val="none"/>
      <w:lvlText w:val=""/>
      <w:lvlJc w:val="left"/>
      <w:pPr>
        <w:tabs>
          <w:tab w:val="num" w:pos="360"/>
        </w:tabs>
        <w:ind w:left="0" w:firstLine="0"/>
      </w:pPr>
    </w:lvl>
    <w:lvl w:ilvl="6" w:tplc="E2068CFE">
      <w:numFmt w:val="none"/>
      <w:lvlText w:val=""/>
      <w:lvlJc w:val="left"/>
      <w:pPr>
        <w:tabs>
          <w:tab w:val="num" w:pos="360"/>
        </w:tabs>
        <w:ind w:left="0" w:firstLine="0"/>
      </w:pPr>
    </w:lvl>
    <w:lvl w:ilvl="7" w:tplc="7AEC4980">
      <w:numFmt w:val="none"/>
      <w:lvlText w:val=""/>
      <w:lvlJc w:val="left"/>
      <w:pPr>
        <w:tabs>
          <w:tab w:val="num" w:pos="360"/>
        </w:tabs>
        <w:ind w:left="0" w:firstLine="0"/>
      </w:pPr>
    </w:lvl>
    <w:lvl w:ilvl="8" w:tplc="31B45062">
      <w:numFmt w:val="none"/>
      <w:lvlText w:val=""/>
      <w:lvlJc w:val="left"/>
      <w:pPr>
        <w:tabs>
          <w:tab w:val="num" w:pos="360"/>
        </w:tabs>
        <w:ind w:left="0" w:firstLine="0"/>
      </w:pPr>
    </w:lvl>
  </w:abstractNum>
  <w:abstractNum w:abstractNumId="14">
    <w:nsid w:val="364E79F1"/>
    <w:multiLevelType w:val="hybridMultilevel"/>
    <w:tmpl w:val="AA726E22"/>
    <w:lvl w:ilvl="0" w:tplc="8246376A">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5">
    <w:nsid w:val="39942934"/>
    <w:multiLevelType w:val="hybridMultilevel"/>
    <w:tmpl w:val="B024D9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0665A52"/>
    <w:multiLevelType w:val="hybridMultilevel"/>
    <w:tmpl w:val="418C2C00"/>
    <w:lvl w:ilvl="0" w:tplc="7A92A6A8">
      <w:start w:val="1"/>
      <w:numFmt w:val="bullet"/>
      <w:lvlText w:val=""/>
      <w:lvlJc w:val="left"/>
      <w:pPr>
        <w:tabs>
          <w:tab w:val="num" w:pos="720"/>
        </w:tabs>
        <w:ind w:left="720" w:hanging="360"/>
      </w:pPr>
      <w:rPr>
        <w:rFonts w:ascii="Symbol" w:hAnsi="Symbol" w:hint="default"/>
        <w:color w:val="auto"/>
      </w:rPr>
    </w:lvl>
    <w:lvl w:ilvl="1" w:tplc="B136F018">
      <w:start w:val="1"/>
      <w:numFmt w:val="bullet"/>
      <w:lvlText w:val=""/>
      <w:lvlJc w:val="left"/>
      <w:pPr>
        <w:tabs>
          <w:tab w:val="num" w:pos="1440"/>
        </w:tabs>
        <w:ind w:left="1440" w:hanging="360"/>
      </w:pPr>
      <w:rPr>
        <w:rFonts w:ascii="Wingdings" w:hAnsi="Wingdings" w:hint="default"/>
      </w:rPr>
    </w:lvl>
    <w:lvl w:ilvl="2" w:tplc="745660CE">
      <w:start w:val="1"/>
      <w:numFmt w:val="bullet"/>
      <w:lvlText w:val=""/>
      <w:lvlJc w:val="left"/>
      <w:pPr>
        <w:tabs>
          <w:tab w:val="num" w:pos="2160"/>
        </w:tabs>
        <w:ind w:left="2160" w:hanging="360"/>
      </w:pPr>
      <w:rPr>
        <w:rFonts w:ascii="Wingdings" w:hAnsi="Wingdings" w:hint="default"/>
      </w:rPr>
    </w:lvl>
    <w:lvl w:ilvl="3" w:tplc="1CC4E1D6">
      <w:start w:val="1"/>
      <w:numFmt w:val="bullet"/>
      <w:lvlText w:val=""/>
      <w:lvlJc w:val="left"/>
      <w:pPr>
        <w:tabs>
          <w:tab w:val="num" w:pos="2880"/>
        </w:tabs>
        <w:ind w:left="2880" w:hanging="360"/>
      </w:pPr>
      <w:rPr>
        <w:rFonts w:ascii="Wingdings" w:hAnsi="Wingdings" w:hint="default"/>
      </w:rPr>
    </w:lvl>
    <w:lvl w:ilvl="4" w:tplc="6EDA1EEC">
      <w:start w:val="1"/>
      <w:numFmt w:val="bullet"/>
      <w:lvlText w:val=""/>
      <w:lvlJc w:val="left"/>
      <w:pPr>
        <w:tabs>
          <w:tab w:val="num" w:pos="3600"/>
        </w:tabs>
        <w:ind w:left="3600" w:hanging="360"/>
      </w:pPr>
      <w:rPr>
        <w:rFonts w:ascii="Wingdings" w:hAnsi="Wingdings" w:hint="default"/>
      </w:rPr>
    </w:lvl>
    <w:lvl w:ilvl="5" w:tplc="946423B8">
      <w:start w:val="1"/>
      <w:numFmt w:val="bullet"/>
      <w:lvlText w:val=""/>
      <w:lvlJc w:val="left"/>
      <w:pPr>
        <w:tabs>
          <w:tab w:val="num" w:pos="4320"/>
        </w:tabs>
        <w:ind w:left="4320" w:hanging="360"/>
      </w:pPr>
      <w:rPr>
        <w:rFonts w:ascii="Wingdings" w:hAnsi="Wingdings" w:hint="default"/>
      </w:rPr>
    </w:lvl>
    <w:lvl w:ilvl="6" w:tplc="D15427E0">
      <w:start w:val="1"/>
      <w:numFmt w:val="bullet"/>
      <w:lvlText w:val=""/>
      <w:lvlJc w:val="left"/>
      <w:pPr>
        <w:tabs>
          <w:tab w:val="num" w:pos="5040"/>
        </w:tabs>
        <w:ind w:left="5040" w:hanging="360"/>
      </w:pPr>
      <w:rPr>
        <w:rFonts w:ascii="Wingdings" w:hAnsi="Wingdings" w:hint="default"/>
      </w:rPr>
    </w:lvl>
    <w:lvl w:ilvl="7" w:tplc="0A98A6DE">
      <w:start w:val="1"/>
      <w:numFmt w:val="bullet"/>
      <w:lvlText w:val=""/>
      <w:lvlJc w:val="left"/>
      <w:pPr>
        <w:tabs>
          <w:tab w:val="num" w:pos="5760"/>
        </w:tabs>
        <w:ind w:left="5760" w:hanging="360"/>
      </w:pPr>
      <w:rPr>
        <w:rFonts w:ascii="Wingdings" w:hAnsi="Wingdings" w:hint="default"/>
      </w:rPr>
    </w:lvl>
    <w:lvl w:ilvl="8" w:tplc="0F5EE2C0">
      <w:start w:val="1"/>
      <w:numFmt w:val="bullet"/>
      <w:lvlText w:val=""/>
      <w:lvlJc w:val="left"/>
      <w:pPr>
        <w:tabs>
          <w:tab w:val="num" w:pos="6480"/>
        </w:tabs>
        <w:ind w:left="6480" w:hanging="360"/>
      </w:pPr>
      <w:rPr>
        <w:rFonts w:ascii="Wingdings" w:hAnsi="Wingdings" w:hint="default"/>
      </w:rPr>
    </w:lvl>
  </w:abstractNum>
  <w:abstractNum w:abstractNumId="17">
    <w:nsid w:val="42EF100F"/>
    <w:multiLevelType w:val="hybridMultilevel"/>
    <w:tmpl w:val="1B224E4E"/>
    <w:lvl w:ilvl="0" w:tplc="0419000B">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C9A7078"/>
    <w:multiLevelType w:val="hybridMultilevel"/>
    <w:tmpl w:val="0C78C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CE65C62"/>
    <w:multiLevelType w:val="hybridMultilevel"/>
    <w:tmpl w:val="A278767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F0E1274"/>
    <w:multiLevelType w:val="hybridMultilevel"/>
    <w:tmpl w:val="BBC63782"/>
    <w:lvl w:ilvl="0" w:tplc="F5426ED2">
      <w:start w:val="1"/>
      <w:numFmt w:val="bullet"/>
      <w:lvlText w:val=""/>
      <w:lvlJc w:val="left"/>
      <w:pPr>
        <w:tabs>
          <w:tab w:val="num" w:pos="720"/>
        </w:tabs>
        <w:ind w:left="720" w:hanging="360"/>
      </w:pPr>
      <w:rPr>
        <w:rFonts w:ascii="Symbol" w:hAnsi="Symbol" w:hint="default"/>
        <w:color w:val="auto"/>
      </w:rPr>
    </w:lvl>
    <w:lvl w:ilvl="1" w:tplc="F6829970">
      <w:start w:val="1"/>
      <w:numFmt w:val="bullet"/>
      <w:lvlText w:val=""/>
      <w:lvlJc w:val="left"/>
      <w:pPr>
        <w:tabs>
          <w:tab w:val="num" w:pos="1440"/>
        </w:tabs>
        <w:ind w:left="1440" w:hanging="360"/>
      </w:pPr>
      <w:rPr>
        <w:rFonts w:ascii="Wingdings" w:hAnsi="Wingdings" w:hint="default"/>
      </w:rPr>
    </w:lvl>
    <w:lvl w:ilvl="2" w:tplc="DB68E952">
      <w:start w:val="1"/>
      <w:numFmt w:val="bullet"/>
      <w:lvlText w:val=""/>
      <w:lvlJc w:val="left"/>
      <w:pPr>
        <w:tabs>
          <w:tab w:val="num" w:pos="2160"/>
        </w:tabs>
        <w:ind w:left="2160" w:hanging="360"/>
      </w:pPr>
      <w:rPr>
        <w:rFonts w:ascii="Wingdings" w:hAnsi="Wingdings" w:hint="default"/>
      </w:rPr>
    </w:lvl>
    <w:lvl w:ilvl="3" w:tplc="A808DF9A">
      <w:start w:val="1"/>
      <w:numFmt w:val="bullet"/>
      <w:lvlText w:val=""/>
      <w:lvlJc w:val="left"/>
      <w:pPr>
        <w:tabs>
          <w:tab w:val="num" w:pos="2880"/>
        </w:tabs>
        <w:ind w:left="2880" w:hanging="360"/>
      </w:pPr>
      <w:rPr>
        <w:rFonts w:ascii="Wingdings" w:hAnsi="Wingdings" w:hint="default"/>
      </w:rPr>
    </w:lvl>
    <w:lvl w:ilvl="4" w:tplc="C5526E4A">
      <w:start w:val="1"/>
      <w:numFmt w:val="bullet"/>
      <w:lvlText w:val=""/>
      <w:lvlJc w:val="left"/>
      <w:pPr>
        <w:tabs>
          <w:tab w:val="num" w:pos="3600"/>
        </w:tabs>
        <w:ind w:left="3600" w:hanging="360"/>
      </w:pPr>
      <w:rPr>
        <w:rFonts w:ascii="Wingdings" w:hAnsi="Wingdings" w:hint="default"/>
      </w:rPr>
    </w:lvl>
    <w:lvl w:ilvl="5" w:tplc="8B0E053C">
      <w:start w:val="1"/>
      <w:numFmt w:val="bullet"/>
      <w:lvlText w:val=""/>
      <w:lvlJc w:val="left"/>
      <w:pPr>
        <w:tabs>
          <w:tab w:val="num" w:pos="4320"/>
        </w:tabs>
        <w:ind w:left="4320" w:hanging="360"/>
      </w:pPr>
      <w:rPr>
        <w:rFonts w:ascii="Wingdings" w:hAnsi="Wingdings" w:hint="default"/>
      </w:rPr>
    </w:lvl>
    <w:lvl w:ilvl="6" w:tplc="3A0A0572">
      <w:start w:val="1"/>
      <w:numFmt w:val="bullet"/>
      <w:lvlText w:val=""/>
      <w:lvlJc w:val="left"/>
      <w:pPr>
        <w:tabs>
          <w:tab w:val="num" w:pos="5040"/>
        </w:tabs>
        <w:ind w:left="5040" w:hanging="360"/>
      </w:pPr>
      <w:rPr>
        <w:rFonts w:ascii="Wingdings" w:hAnsi="Wingdings" w:hint="default"/>
      </w:rPr>
    </w:lvl>
    <w:lvl w:ilvl="7" w:tplc="39A02B1A">
      <w:start w:val="1"/>
      <w:numFmt w:val="bullet"/>
      <w:lvlText w:val=""/>
      <w:lvlJc w:val="left"/>
      <w:pPr>
        <w:tabs>
          <w:tab w:val="num" w:pos="5760"/>
        </w:tabs>
        <w:ind w:left="5760" w:hanging="360"/>
      </w:pPr>
      <w:rPr>
        <w:rFonts w:ascii="Wingdings" w:hAnsi="Wingdings" w:hint="default"/>
      </w:rPr>
    </w:lvl>
    <w:lvl w:ilvl="8" w:tplc="F2BA73A6">
      <w:start w:val="1"/>
      <w:numFmt w:val="bullet"/>
      <w:lvlText w:val=""/>
      <w:lvlJc w:val="left"/>
      <w:pPr>
        <w:tabs>
          <w:tab w:val="num" w:pos="6480"/>
        </w:tabs>
        <w:ind w:left="6480" w:hanging="360"/>
      </w:pPr>
      <w:rPr>
        <w:rFonts w:ascii="Wingdings" w:hAnsi="Wingdings" w:hint="default"/>
      </w:rPr>
    </w:lvl>
  </w:abstractNum>
  <w:abstractNum w:abstractNumId="21">
    <w:nsid w:val="4FF93F20"/>
    <w:multiLevelType w:val="hybridMultilevel"/>
    <w:tmpl w:val="48347DA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0EC3C90"/>
    <w:multiLevelType w:val="hybridMultilevel"/>
    <w:tmpl w:val="A89ACA8C"/>
    <w:lvl w:ilvl="0" w:tplc="0419000B">
      <w:start w:val="1"/>
      <w:numFmt w:val="bullet"/>
      <w:lvlText w:val=""/>
      <w:lvlJc w:val="left"/>
      <w:pPr>
        <w:tabs>
          <w:tab w:val="num" w:pos="1440"/>
        </w:tabs>
        <w:ind w:left="1440" w:hanging="360"/>
      </w:pPr>
      <w:rPr>
        <w:rFonts w:ascii="Wingdings" w:hAnsi="Wingdings" w:hint="default"/>
      </w:rPr>
    </w:lvl>
    <w:lvl w:ilvl="1" w:tplc="04190007">
      <w:start w:val="1"/>
      <w:numFmt w:val="bullet"/>
      <w:lvlText w:val=""/>
      <w:lvlPicBulletId w:val="0"/>
      <w:lvlJc w:val="left"/>
      <w:pPr>
        <w:tabs>
          <w:tab w:val="num" w:pos="1560"/>
        </w:tabs>
        <w:ind w:left="156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C9118E"/>
    <w:multiLevelType w:val="hybridMultilevel"/>
    <w:tmpl w:val="9D74152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030929"/>
    <w:multiLevelType w:val="hybridMultilevel"/>
    <w:tmpl w:val="3934E07A"/>
    <w:lvl w:ilvl="0" w:tplc="378C670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1B7022F"/>
    <w:multiLevelType w:val="hybridMultilevel"/>
    <w:tmpl w:val="51161EDE"/>
    <w:lvl w:ilvl="0" w:tplc="7FB47EF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66772BC9"/>
    <w:multiLevelType w:val="hybridMultilevel"/>
    <w:tmpl w:val="04569F7C"/>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6FE59E2"/>
    <w:multiLevelType w:val="hybridMultilevel"/>
    <w:tmpl w:val="30AC81DE"/>
    <w:lvl w:ilvl="0" w:tplc="7F684D96">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9825F37"/>
    <w:multiLevelType w:val="hybridMultilevel"/>
    <w:tmpl w:val="384668A4"/>
    <w:lvl w:ilvl="0" w:tplc="DD8016B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F223C8C"/>
    <w:multiLevelType w:val="hybridMultilevel"/>
    <w:tmpl w:val="3C34F88E"/>
    <w:lvl w:ilvl="0" w:tplc="1A9C2D0C">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713C5251"/>
    <w:multiLevelType w:val="hybridMultilevel"/>
    <w:tmpl w:val="5852C73E"/>
    <w:lvl w:ilvl="0" w:tplc="1FA2D616">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1">
    <w:nsid w:val="728B0460"/>
    <w:multiLevelType w:val="hybridMultilevel"/>
    <w:tmpl w:val="0F5C81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2A021C5"/>
    <w:multiLevelType w:val="hybridMultilevel"/>
    <w:tmpl w:val="E7FC2D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DD5D4F"/>
    <w:multiLevelType w:val="multilevel"/>
    <w:tmpl w:val="F2705698"/>
    <w:lvl w:ilvl="0">
      <w:start w:val="4"/>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7DD112E4"/>
    <w:multiLevelType w:val="hybridMultilevel"/>
    <w:tmpl w:val="65E0BB6E"/>
    <w:lvl w:ilvl="0" w:tplc="F09C339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9"/>
  </w:num>
  <w:num w:numId="14">
    <w:abstractNumId w:val="20"/>
  </w:num>
  <w:num w:numId="15">
    <w:abstractNumId w:val="1"/>
  </w:num>
  <w:num w:numId="16">
    <w:abstractNumId w:val="16"/>
  </w:num>
  <w:num w:numId="17">
    <w:abstractNumId w:val="7"/>
  </w:num>
  <w:num w:numId="18">
    <w:abstractNumId w:val="28"/>
  </w:num>
  <w:num w:numId="19">
    <w:abstractNumId w:val="25"/>
  </w:num>
  <w:num w:numId="20">
    <w:abstractNumId w:val="1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8"/>
  </w:num>
  <w:num w:numId="2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5"/>
  </w:num>
  <w:num w:numId="30">
    <w:abstractNumId w:val="13"/>
    <w:lvlOverride w:ilvl="0">
      <w:startOverride w:val="3"/>
    </w:lvlOverride>
    <w:lvlOverride w:ilvl="1"/>
    <w:lvlOverride w:ilvl="2"/>
    <w:lvlOverride w:ilvl="3"/>
    <w:lvlOverride w:ilvl="4"/>
    <w:lvlOverride w:ilvl="5"/>
    <w:lvlOverride w:ilvl="6"/>
    <w:lvlOverride w:ilvl="7"/>
    <w:lvlOverride w:ilvl="8"/>
  </w:num>
  <w:num w:numId="31">
    <w:abstractNumId w:val="21"/>
  </w:num>
  <w:num w:numId="32">
    <w:abstractNumId w:val="26"/>
  </w:num>
  <w:num w:numId="33">
    <w:abstractNumId w:val="22"/>
  </w:num>
  <w:num w:numId="34">
    <w:abstractNumId w:val="3"/>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20"/>
    <w:rsid w:val="00003339"/>
    <w:rsid w:val="00084892"/>
    <w:rsid w:val="00176F98"/>
    <w:rsid w:val="005450ED"/>
    <w:rsid w:val="0078374F"/>
    <w:rsid w:val="00800020"/>
    <w:rsid w:val="00C51A8E"/>
    <w:rsid w:val="00DE06D4"/>
    <w:rsid w:val="00E75A2E"/>
    <w:rsid w:val="00F1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semiHidden/>
    <w:unhideWhenUsed/>
    <w:qFormat/>
    <w:rsid w:val="0080002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800020"/>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800020"/>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800020"/>
    <w:rPr>
      <w:rFonts w:ascii="Arial" w:eastAsia="Times New Roman" w:hAnsi="Arial" w:cs="Arial"/>
      <w:b/>
      <w:bCs/>
      <w:sz w:val="26"/>
      <w:szCs w:val="26"/>
      <w:lang w:eastAsia="ru-RU"/>
    </w:rPr>
  </w:style>
  <w:style w:type="numbering" w:customStyle="1" w:styleId="1">
    <w:name w:val="Нет списка1"/>
    <w:next w:val="a3"/>
    <w:uiPriority w:val="99"/>
    <w:semiHidden/>
    <w:unhideWhenUsed/>
    <w:rsid w:val="00800020"/>
  </w:style>
  <w:style w:type="character" w:styleId="a4">
    <w:name w:val="Hyperlink"/>
    <w:uiPriority w:val="99"/>
    <w:semiHidden/>
    <w:unhideWhenUsed/>
    <w:rsid w:val="00800020"/>
    <w:rPr>
      <w:color w:val="0000FF"/>
      <w:u w:val="single"/>
    </w:rPr>
  </w:style>
  <w:style w:type="character" w:styleId="a5">
    <w:name w:val="FollowedHyperlink"/>
    <w:basedOn w:val="a1"/>
    <w:uiPriority w:val="99"/>
    <w:semiHidden/>
    <w:unhideWhenUsed/>
    <w:rsid w:val="00800020"/>
    <w:rPr>
      <w:color w:val="800080" w:themeColor="followedHyperlink"/>
      <w:u w:val="single"/>
    </w:rPr>
  </w:style>
  <w:style w:type="paragraph" w:styleId="a6">
    <w:name w:val="Normal (Web)"/>
    <w:basedOn w:val="a0"/>
    <w:unhideWhenUsed/>
    <w:rsid w:val="00800020"/>
    <w:pPr>
      <w:spacing w:before="100" w:beforeAutospacing="1" w:after="100" w:afterAutospacing="1" w:line="240" w:lineRule="auto"/>
      <w:ind w:left="75"/>
    </w:pPr>
    <w:rPr>
      <w:rFonts w:ascii="Arial" w:eastAsia="Times New Roman" w:hAnsi="Arial" w:cs="Arial"/>
      <w:sz w:val="20"/>
      <w:szCs w:val="20"/>
      <w:lang w:eastAsia="ru-RU"/>
    </w:rPr>
  </w:style>
  <w:style w:type="paragraph" w:styleId="10">
    <w:name w:val="toc 1"/>
    <w:basedOn w:val="a0"/>
    <w:next w:val="a0"/>
    <w:autoRedefine/>
    <w:uiPriority w:val="39"/>
    <w:semiHidden/>
    <w:unhideWhenUsed/>
    <w:qFormat/>
    <w:rsid w:val="00800020"/>
    <w:pPr>
      <w:tabs>
        <w:tab w:val="left" w:pos="1540"/>
        <w:tab w:val="right" w:leader="dot" w:pos="9214"/>
      </w:tabs>
      <w:spacing w:line="360" w:lineRule="auto"/>
      <w:ind w:right="1557"/>
    </w:pPr>
    <w:rPr>
      <w:rFonts w:ascii="Times New Roman" w:eastAsia="Calibri" w:hAnsi="Times New Roman" w:cs="Calibri"/>
      <w:bCs/>
    </w:rPr>
  </w:style>
  <w:style w:type="paragraph" w:styleId="a7">
    <w:name w:val="header"/>
    <w:basedOn w:val="a0"/>
    <w:link w:val="a8"/>
    <w:uiPriority w:val="99"/>
    <w:semiHidden/>
    <w:unhideWhenUsed/>
    <w:rsid w:val="008000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uiPriority w:val="99"/>
    <w:semiHidden/>
    <w:rsid w:val="00800020"/>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800020"/>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uiPriority w:val="99"/>
    <w:semiHidden/>
    <w:rsid w:val="00800020"/>
    <w:rPr>
      <w:rFonts w:ascii="Times New Roman" w:eastAsia="Times New Roman" w:hAnsi="Times New Roman" w:cs="Times New Roman"/>
      <w:sz w:val="20"/>
      <w:szCs w:val="20"/>
      <w:lang w:eastAsia="ru-RU"/>
    </w:rPr>
  </w:style>
  <w:style w:type="paragraph" w:styleId="a">
    <w:name w:val="List Bullet"/>
    <w:basedOn w:val="a0"/>
    <w:autoRedefine/>
    <w:unhideWhenUsed/>
    <w:rsid w:val="00800020"/>
    <w:pPr>
      <w:numPr>
        <w:numId w:val="35"/>
      </w:numPr>
      <w:tabs>
        <w:tab w:val="clear" w:pos="360"/>
        <w:tab w:val="left" w:pos="284"/>
        <w:tab w:val="left" w:pos="720"/>
      </w:tabs>
      <w:spacing w:after="0" w:line="240" w:lineRule="auto"/>
      <w:ind w:left="123" w:right="73" w:firstLine="120"/>
      <w:jc w:val="both"/>
    </w:pPr>
    <w:rPr>
      <w:rFonts w:ascii="Times New Roman" w:eastAsia="Times New Roman" w:hAnsi="Times New Roman" w:cs="Times New Roman"/>
      <w:sz w:val="24"/>
      <w:szCs w:val="24"/>
      <w:lang w:eastAsia="ru-RU"/>
    </w:rPr>
  </w:style>
  <w:style w:type="paragraph" w:styleId="ab">
    <w:name w:val="Title"/>
    <w:basedOn w:val="a0"/>
    <w:link w:val="ac"/>
    <w:qFormat/>
    <w:rsid w:val="00800020"/>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1"/>
    <w:link w:val="ab"/>
    <w:rsid w:val="00800020"/>
    <w:rPr>
      <w:rFonts w:ascii="Times New Roman" w:eastAsia="Times New Roman" w:hAnsi="Times New Roman" w:cs="Times New Roman"/>
      <w:b/>
      <w:bCs/>
      <w:sz w:val="28"/>
      <w:szCs w:val="24"/>
      <w:lang w:eastAsia="ru-RU"/>
    </w:rPr>
  </w:style>
  <w:style w:type="paragraph" w:styleId="ad">
    <w:name w:val="Body Text"/>
    <w:basedOn w:val="a0"/>
    <w:link w:val="ae"/>
    <w:unhideWhenUsed/>
    <w:rsid w:val="0080002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1"/>
    <w:link w:val="ad"/>
    <w:rsid w:val="00800020"/>
    <w:rPr>
      <w:rFonts w:ascii="Times New Roman" w:eastAsia="Times New Roman" w:hAnsi="Times New Roman" w:cs="Times New Roman"/>
      <w:sz w:val="20"/>
      <w:szCs w:val="20"/>
      <w:lang w:eastAsia="ru-RU"/>
    </w:rPr>
  </w:style>
  <w:style w:type="paragraph" w:styleId="af">
    <w:name w:val="Body Text Indent"/>
    <w:basedOn w:val="a0"/>
    <w:link w:val="af0"/>
    <w:semiHidden/>
    <w:unhideWhenUsed/>
    <w:rsid w:val="0080002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semiHidden/>
    <w:rsid w:val="00800020"/>
    <w:rPr>
      <w:rFonts w:ascii="Times New Roman" w:eastAsia="Times New Roman" w:hAnsi="Times New Roman" w:cs="Times New Roman"/>
      <w:sz w:val="20"/>
      <w:szCs w:val="20"/>
      <w:lang w:eastAsia="ru-RU"/>
    </w:rPr>
  </w:style>
  <w:style w:type="paragraph" w:styleId="21">
    <w:name w:val="Body Text 2"/>
    <w:basedOn w:val="a0"/>
    <w:link w:val="22"/>
    <w:unhideWhenUsed/>
    <w:rsid w:val="0080002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800020"/>
    <w:rPr>
      <w:rFonts w:ascii="Times New Roman" w:eastAsia="Times New Roman" w:hAnsi="Times New Roman" w:cs="Times New Roman"/>
      <w:sz w:val="24"/>
      <w:szCs w:val="24"/>
      <w:lang w:eastAsia="ru-RU"/>
    </w:rPr>
  </w:style>
  <w:style w:type="paragraph" w:styleId="31">
    <w:name w:val="Body Text Indent 3"/>
    <w:basedOn w:val="a0"/>
    <w:link w:val="32"/>
    <w:unhideWhenUsed/>
    <w:rsid w:val="0080002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00020"/>
    <w:rPr>
      <w:rFonts w:ascii="Times New Roman" w:eastAsia="Times New Roman" w:hAnsi="Times New Roman" w:cs="Times New Roman"/>
      <w:sz w:val="16"/>
      <w:szCs w:val="16"/>
      <w:lang w:eastAsia="ru-RU"/>
    </w:rPr>
  </w:style>
  <w:style w:type="paragraph" w:styleId="af1">
    <w:name w:val="Balloon Text"/>
    <w:basedOn w:val="a0"/>
    <w:link w:val="af2"/>
    <w:semiHidden/>
    <w:unhideWhenUsed/>
    <w:rsid w:val="00800020"/>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800020"/>
    <w:rPr>
      <w:rFonts w:ascii="Tahoma" w:eastAsia="Times New Roman" w:hAnsi="Tahoma" w:cs="Tahoma"/>
      <w:sz w:val="16"/>
      <w:szCs w:val="16"/>
      <w:lang w:eastAsia="ru-RU"/>
    </w:rPr>
  </w:style>
  <w:style w:type="paragraph" w:styleId="af3">
    <w:name w:val="No Spacing"/>
    <w:uiPriority w:val="1"/>
    <w:qFormat/>
    <w:rsid w:val="00800020"/>
    <w:pPr>
      <w:spacing w:after="0" w:line="240" w:lineRule="auto"/>
    </w:pPr>
    <w:rPr>
      <w:rFonts w:ascii="Calibri" w:eastAsia="Calibri" w:hAnsi="Calibri" w:cs="Times New Roman"/>
    </w:rPr>
  </w:style>
  <w:style w:type="paragraph" w:styleId="af4">
    <w:name w:val="List Paragraph"/>
    <w:basedOn w:val="a0"/>
    <w:qFormat/>
    <w:rsid w:val="00800020"/>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11">
    <w:name w:val="Знак Знак1 Знак"/>
    <w:basedOn w:val="a0"/>
    <w:rsid w:val="00800020"/>
    <w:pPr>
      <w:widowControl w:val="0"/>
      <w:autoSpaceDE w:val="0"/>
      <w:autoSpaceDN w:val="0"/>
      <w:adjustRightInd w:val="0"/>
      <w:spacing w:after="160" w:line="240" w:lineRule="exact"/>
      <w:jc w:val="right"/>
    </w:pPr>
    <w:rPr>
      <w:rFonts w:ascii="Times New Roman" w:eastAsia="Times New Roman" w:hAnsi="Times New Roman" w:cs="Times New Roman"/>
      <w:sz w:val="20"/>
      <w:szCs w:val="20"/>
      <w:lang w:val="en-GB"/>
    </w:rPr>
  </w:style>
  <w:style w:type="table" w:styleId="af5">
    <w:name w:val="Table Grid"/>
    <w:basedOn w:val="a2"/>
    <w:rsid w:val="008000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800020"/>
    <w:rPr>
      <w:b/>
      <w:bCs/>
    </w:rPr>
  </w:style>
  <w:style w:type="table" w:customStyle="1" w:styleId="12">
    <w:name w:val="Сетка таблицы1"/>
    <w:basedOn w:val="a2"/>
    <w:next w:val="af5"/>
    <w:uiPriority w:val="59"/>
    <w:rsid w:val="005450E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next w:val="a0"/>
    <w:link w:val="20"/>
    <w:semiHidden/>
    <w:unhideWhenUsed/>
    <w:qFormat/>
    <w:rsid w:val="0080002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800020"/>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800020"/>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800020"/>
    <w:rPr>
      <w:rFonts w:ascii="Arial" w:eastAsia="Times New Roman" w:hAnsi="Arial" w:cs="Arial"/>
      <w:b/>
      <w:bCs/>
      <w:sz w:val="26"/>
      <w:szCs w:val="26"/>
      <w:lang w:eastAsia="ru-RU"/>
    </w:rPr>
  </w:style>
  <w:style w:type="numbering" w:customStyle="1" w:styleId="1">
    <w:name w:val="Нет списка1"/>
    <w:next w:val="a3"/>
    <w:uiPriority w:val="99"/>
    <w:semiHidden/>
    <w:unhideWhenUsed/>
    <w:rsid w:val="00800020"/>
  </w:style>
  <w:style w:type="character" w:styleId="a4">
    <w:name w:val="Hyperlink"/>
    <w:uiPriority w:val="99"/>
    <w:semiHidden/>
    <w:unhideWhenUsed/>
    <w:rsid w:val="00800020"/>
    <w:rPr>
      <w:color w:val="0000FF"/>
      <w:u w:val="single"/>
    </w:rPr>
  </w:style>
  <w:style w:type="character" w:styleId="a5">
    <w:name w:val="FollowedHyperlink"/>
    <w:basedOn w:val="a1"/>
    <w:uiPriority w:val="99"/>
    <w:semiHidden/>
    <w:unhideWhenUsed/>
    <w:rsid w:val="00800020"/>
    <w:rPr>
      <w:color w:val="800080" w:themeColor="followedHyperlink"/>
      <w:u w:val="single"/>
    </w:rPr>
  </w:style>
  <w:style w:type="paragraph" w:styleId="a6">
    <w:name w:val="Normal (Web)"/>
    <w:basedOn w:val="a0"/>
    <w:unhideWhenUsed/>
    <w:rsid w:val="00800020"/>
    <w:pPr>
      <w:spacing w:before="100" w:beforeAutospacing="1" w:after="100" w:afterAutospacing="1" w:line="240" w:lineRule="auto"/>
      <w:ind w:left="75"/>
    </w:pPr>
    <w:rPr>
      <w:rFonts w:ascii="Arial" w:eastAsia="Times New Roman" w:hAnsi="Arial" w:cs="Arial"/>
      <w:sz w:val="20"/>
      <w:szCs w:val="20"/>
      <w:lang w:eastAsia="ru-RU"/>
    </w:rPr>
  </w:style>
  <w:style w:type="paragraph" w:styleId="10">
    <w:name w:val="toc 1"/>
    <w:basedOn w:val="a0"/>
    <w:next w:val="a0"/>
    <w:autoRedefine/>
    <w:uiPriority w:val="39"/>
    <w:semiHidden/>
    <w:unhideWhenUsed/>
    <w:qFormat/>
    <w:rsid w:val="00800020"/>
    <w:pPr>
      <w:tabs>
        <w:tab w:val="left" w:pos="1540"/>
        <w:tab w:val="right" w:leader="dot" w:pos="9214"/>
      </w:tabs>
      <w:spacing w:line="360" w:lineRule="auto"/>
      <w:ind w:right="1557"/>
    </w:pPr>
    <w:rPr>
      <w:rFonts w:ascii="Times New Roman" w:eastAsia="Calibri" w:hAnsi="Times New Roman" w:cs="Calibri"/>
      <w:bCs/>
    </w:rPr>
  </w:style>
  <w:style w:type="paragraph" w:styleId="a7">
    <w:name w:val="header"/>
    <w:basedOn w:val="a0"/>
    <w:link w:val="a8"/>
    <w:uiPriority w:val="99"/>
    <w:semiHidden/>
    <w:unhideWhenUsed/>
    <w:rsid w:val="008000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uiPriority w:val="99"/>
    <w:semiHidden/>
    <w:rsid w:val="00800020"/>
    <w:rPr>
      <w:rFonts w:ascii="Times New Roman" w:eastAsia="Times New Roman" w:hAnsi="Times New Roman" w:cs="Times New Roman"/>
      <w:sz w:val="24"/>
      <w:szCs w:val="24"/>
      <w:lang w:eastAsia="ru-RU"/>
    </w:rPr>
  </w:style>
  <w:style w:type="paragraph" w:styleId="a9">
    <w:name w:val="footer"/>
    <w:basedOn w:val="a0"/>
    <w:link w:val="aa"/>
    <w:uiPriority w:val="99"/>
    <w:semiHidden/>
    <w:unhideWhenUsed/>
    <w:rsid w:val="00800020"/>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1"/>
    <w:link w:val="a9"/>
    <w:uiPriority w:val="99"/>
    <w:semiHidden/>
    <w:rsid w:val="00800020"/>
    <w:rPr>
      <w:rFonts w:ascii="Times New Roman" w:eastAsia="Times New Roman" w:hAnsi="Times New Roman" w:cs="Times New Roman"/>
      <w:sz w:val="20"/>
      <w:szCs w:val="20"/>
      <w:lang w:eastAsia="ru-RU"/>
    </w:rPr>
  </w:style>
  <w:style w:type="paragraph" w:styleId="a">
    <w:name w:val="List Bullet"/>
    <w:basedOn w:val="a0"/>
    <w:autoRedefine/>
    <w:unhideWhenUsed/>
    <w:rsid w:val="00800020"/>
    <w:pPr>
      <w:numPr>
        <w:numId w:val="35"/>
      </w:numPr>
      <w:tabs>
        <w:tab w:val="clear" w:pos="360"/>
        <w:tab w:val="left" w:pos="284"/>
        <w:tab w:val="left" w:pos="720"/>
      </w:tabs>
      <w:spacing w:after="0" w:line="240" w:lineRule="auto"/>
      <w:ind w:left="123" w:right="73" w:firstLine="120"/>
      <w:jc w:val="both"/>
    </w:pPr>
    <w:rPr>
      <w:rFonts w:ascii="Times New Roman" w:eastAsia="Times New Roman" w:hAnsi="Times New Roman" w:cs="Times New Roman"/>
      <w:sz w:val="24"/>
      <w:szCs w:val="24"/>
      <w:lang w:eastAsia="ru-RU"/>
    </w:rPr>
  </w:style>
  <w:style w:type="paragraph" w:styleId="ab">
    <w:name w:val="Title"/>
    <w:basedOn w:val="a0"/>
    <w:link w:val="ac"/>
    <w:qFormat/>
    <w:rsid w:val="00800020"/>
    <w:pPr>
      <w:spacing w:after="0" w:line="240" w:lineRule="auto"/>
      <w:jc w:val="center"/>
    </w:pPr>
    <w:rPr>
      <w:rFonts w:ascii="Times New Roman" w:eastAsia="Times New Roman" w:hAnsi="Times New Roman" w:cs="Times New Roman"/>
      <w:b/>
      <w:bCs/>
      <w:sz w:val="28"/>
      <w:szCs w:val="24"/>
      <w:lang w:eastAsia="ru-RU"/>
    </w:rPr>
  </w:style>
  <w:style w:type="character" w:customStyle="1" w:styleId="ac">
    <w:name w:val="Название Знак"/>
    <w:basedOn w:val="a1"/>
    <w:link w:val="ab"/>
    <w:rsid w:val="00800020"/>
    <w:rPr>
      <w:rFonts w:ascii="Times New Roman" w:eastAsia="Times New Roman" w:hAnsi="Times New Roman" w:cs="Times New Roman"/>
      <w:b/>
      <w:bCs/>
      <w:sz w:val="28"/>
      <w:szCs w:val="24"/>
      <w:lang w:eastAsia="ru-RU"/>
    </w:rPr>
  </w:style>
  <w:style w:type="paragraph" w:styleId="ad">
    <w:name w:val="Body Text"/>
    <w:basedOn w:val="a0"/>
    <w:link w:val="ae"/>
    <w:unhideWhenUsed/>
    <w:rsid w:val="0080002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1"/>
    <w:link w:val="ad"/>
    <w:rsid w:val="00800020"/>
    <w:rPr>
      <w:rFonts w:ascii="Times New Roman" w:eastAsia="Times New Roman" w:hAnsi="Times New Roman" w:cs="Times New Roman"/>
      <w:sz w:val="20"/>
      <w:szCs w:val="20"/>
      <w:lang w:eastAsia="ru-RU"/>
    </w:rPr>
  </w:style>
  <w:style w:type="paragraph" w:styleId="af">
    <w:name w:val="Body Text Indent"/>
    <w:basedOn w:val="a0"/>
    <w:link w:val="af0"/>
    <w:semiHidden/>
    <w:unhideWhenUsed/>
    <w:rsid w:val="0080002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1"/>
    <w:link w:val="af"/>
    <w:semiHidden/>
    <w:rsid w:val="00800020"/>
    <w:rPr>
      <w:rFonts w:ascii="Times New Roman" w:eastAsia="Times New Roman" w:hAnsi="Times New Roman" w:cs="Times New Roman"/>
      <w:sz w:val="20"/>
      <w:szCs w:val="20"/>
      <w:lang w:eastAsia="ru-RU"/>
    </w:rPr>
  </w:style>
  <w:style w:type="paragraph" w:styleId="21">
    <w:name w:val="Body Text 2"/>
    <w:basedOn w:val="a0"/>
    <w:link w:val="22"/>
    <w:unhideWhenUsed/>
    <w:rsid w:val="0080002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800020"/>
    <w:rPr>
      <w:rFonts w:ascii="Times New Roman" w:eastAsia="Times New Roman" w:hAnsi="Times New Roman" w:cs="Times New Roman"/>
      <w:sz w:val="24"/>
      <w:szCs w:val="24"/>
      <w:lang w:eastAsia="ru-RU"/>
    </w:rPr>
  </w:style>
  <w:style w:type="paragraph" w:styleId="31">
    <w:name w:val="Body Text Indent 3"/>
    <w:basedOn w:val="a0"/>
    <w:link w:val="32"/>
    <w:unhideWhenUsed/>
    <w:rsid w:val="0080002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00020"/>
    <w:rPr>
      <w:rFonts w:ascii="Times New Roman" w:eastAsia="Times New Roman" w:hAnsi="Times New Roman" w:cs="Times New Roman"/>
      <w:sz w:val="16"/>
      <w:szCs w:val="16"/>
      <w:lang w:eastAsia="ru-RU"/>
    </w:rPr>
  </w:style>
  <w:style w:type="paragraph" w:styleId="af1">
    <w:name w:val="Balloon Text"/>
    <w:basedOn w:val="a0"/>
    <w:link w:val="af2"/>
    <w:semiHidden/>
    <w:unhideWhenUsed/>
    <w:rsid w:val="00800020"/>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800020"/>
    <w:rPr>
      <w:rFonts w:ascii="Tahoma" w:eastAsia="Times New Roman" w:hAnsi="Tahoma" w:cs="Tahoma"/>
      <w:sz w:val="16"/>
      <w:szCs w:val="16"/>
      <w:lang w:eastAsia="ru-RU"/>
    </w:rPr>
  </w:style>
  <w:style w:type="paragraph" w:styleId="af3">
    <w:name w:val="No Spacing"/>
    <w:uiPriority w:val="1"/>
    <w:qFormat/>
    <w:rsid w:val="00800020"/>
    <w:pPr>
      <w:spacing w:after="0" w:line="240" w:lineRule="auto"/>
    </w:pPr>
    <w:rPr>
      <w:rFonts w:ascii="Calibri" w:eastAsia="Calibri" w:hAnsi="Calibri" w:cs="Times New Roman"/>
    </w:rPr>
  </w:style>
  <w:style w:type="paragraph" w:styleId="af4">
    <w:name w:val="List Paragraph"/>
    <w:basedOn w:val="a0"/>
    <w:qFormat/>
    <w:rsid w:val="00800020"/>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11">
    <w:name w:val="Знак Знак1 Знак"/>
    <w:basedOn w:val="a0"/>
    <w:rsid w:val="00800020"/>
    <w:pPr>
      <w:widowControl w:val="0"/>
      <w:autoSpaceDE w:val="0"/>
      <w:autoSpaceDN w:val="0"/>
      <w:adjustRightInd w:val="0"/>
      <w:spacing w:after="160" w:line="240" w:lineRule="exact"/>
      <w:jc w:val="right"/>
    </w:pPr>
    <w:rPr>
      <w:rFonts w:ascii="Times New Roman" w:eastAsia="Times New Roman" w:hAnsi="Times New Roman" w:cs="Times New Roman"/>
      <w:sz w:val="20"/>
      <w:szCs w:val="20"/>
      <w:lang w:val="en-GB"/>
    </w:rPr>
  </w:style>
  <w:style w:type="table" w:styleId="af5">
    <w:name w:val="Table Grid"/>
    <w:basedOn w:val="a2"/>
    <w:rsid w:val="008000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sid w:val="00800020"/>
    <w:rPr>
      <w:b/>
      <w:bCs/>
    </w:rPr>
  </w:style>
  <w:style w:type="table" w:customStyle="1" w:styleId="12">
    <w:name w:val="Сетка таблицы1"/>
    <w:basedOn w:val="a2"/>
    <w:next w:val="af5"/>
    <w:uiPriority w:val="59"/>
    <w:rsid w:val="005450E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7092</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9</cp:revision>
  <cp:lastPrinted>2017-02-16T11:57:00Z</cp:lastPrinted>
  <dcterms:created xsi:type="dcterms:W3CDTF">2016-04-19T11:19:00Z</dcterms:created>
  <dcterms:modified xsi:type="dcterms:W3CDTF">2024-11-02T06:20:00Z</dcterms:modified>
</cp:coreProperties>
</file>