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D3" w:rsidRPr="009233D3" w:rsidRDefault="009233D3" w:rsidP="009233D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9233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952500"/>
            <wp:effectExtent l="19050" t="0" r="9525" b="0"/>
            <wp:docPr id="4" name="Рисунок 1" descr="s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i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D3" w:rsidRPr="009233D3" w:rsidRDefault="009233D3" w:rsidP="00923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D3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9233D3" w:rsidRPr="009233D3" w:rsidRDefault="009233D3" w:rsidP="0092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3D3">
        <w:rPr>
          <w:rFonts w:ascii="Times New Roman" w:hAnsi="Times New Roman" w:cs="Times New Roman"/>
          <w:b/>
        </w:rPr>
        <w:t xml:space="preserve">администрации  муниципального образования – </w:t>
      </w:r>
    </w:p>
    <w:p w:rsidR="009233D3" w:rsidRPr="009233D3" w:rsidRDefault="009233D3" w:rsidP="0092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3D3">
        <w:rPr>
          <w:rFonts w:ascii="Times New Roman" w:hAnsi="Times New Roman" w:cs="Times New Roman"/>
          <w:b/>
        </w:rPr>
        <w:t xml:space="preserve">Шиловский муниципальный район </w:t>
      </w:r>
    </w:p>
    <w:p w:rsidR="009233D3" w:rsidRPr="009233D3" w:rsidRDefault="009233D3" w:rsidP="0092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3D3">
        <w:rPr>
          <w:rFonts w:ascii="Times New Roman" w:hAnsi="Times New Roman" w:cs="Times New Roman"/>
          <w:b/>
        </w:rPr>
        <w:t>Рязанской области</w:t>
      </w:r>
    </w:p>
    <w:p w:rsidR="009233D3" w:rsidRPr="009233D3" w:rsidRDefault="009233D3" w:rsidP="009233D3">
      <w:pPr>
        <w:widowControl w:val="0"/>
        <w:spacing w:after="0" w:line="240" w:lineRule="auto"/>
        <w:ind w:left="5760"/>
        <w:jc w:val="center"/>
        <w:rPr>
          <w:rFonts w:ascii="Times New Roman" w:hAnsi="Times New Roman" w:cs="Times New Roman"/>
          <w:i/>
          <w:sz w:val="28"/>
        </w:rPr>
      </w:pPr>
      <w:r w:rsidRPr="009233D3">
        <w:rPr>
          <w:rFonts w:ascii="Times New Roman" w:hAnsi="Times New Roman" w:cs="Times New Roman"/>
          <w:sz w:val="24"/>
        </w:rPr>
        <w:pict>
          <v:line id="_x0000_s1026" style="position:absolute;left:0;text-align:left;z-index:251658240" from="-6pt,11.05pt" to="490.8pt,11.05pt" o:allowincell="f"/>
        </w:pict>
      </w:r>
      <w:r w:rsidRPr="009233D3">
        <w:rPr>
          <w:rFonts w:ascii="Times New Roman" w:hAnsi="Times New Roman" w:cs="Times New Roman"/>
          <w:sz w:val="24"/>
        </w:rPr>
        <w:pict>
          <v:line id="_x0000_s1027" style="position:absolute;left:0;text-align:left;z-index:251658240" from="-6pt,3.85pt" to="498pt,3.85pt" o:allowincell="f" strokeweight="2.25pt"/>
        </w:pict>
      </w:r>
      <w:r w:rsidRPr="009233D3">
        <w:rPr>
          <w:rFonts w:ascii="Times New Roman" w:hAnsi="Times New Roman" w:cs="Times New Roman"/>
          <w:i/>
          <w:sz w:val="28"/>
        </w:rPr>
        <w:t xml:space="preserve">       </w:t>
      </w:r>
    </w:p>
    <w:p w:rsidR="009233D3" w:rsidRP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233D3">
        <w:rPr>
          <w:rFonts w:ascii="Times New Roman" w:hAnsi="Times New Roman" w:cs="Times New Roman"/>
          <w:b/>
          <w:noProof/>
          <w:sz w:val="32"/>
          <w:szCs w:val="32"/>
        </w:rPr>
        <w:t>ПРИКАЗ</w:t>
      </w:r>
    </w:p>
    <w:p w:rsidR="009233D3" w:rsidRP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33D3">
        <w:rPr>
          <w:rFonts w:ascii="Times New Roman" w:hAnsi="Times New Roman" w:cs="Times New Roman"/>
          <w:noProof/>
          <w:sz w:val="28"/>
          <w:szCs w:val="28"/>
        </w:rPr>
        <w:t>от  21 декабря 2020 года №233</w:t>
      </w:r>
    </w:p>
    <w:p w:rsidR="009233D3" w:rsidRP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33D3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утверждении реестра (карты) коррупционных рисков, возникающих при осуществлении закупок в управлении образования администрации муниципального образования – Шиловский муниципальный район </w:t>
      </w:r>
    </w:p>
    <w:p w:rsidR="009233D3" w:rsidRP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>Рязанской области</w:t>
      </w:r>
    </w:p>
    <w:p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p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p w:rsidR="00894471" w:rsidRDefault="009233D3" w:rsidP="0089447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proofErr w:type="gramStart"/>
      <w:r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="00435942"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твии с </w:t>
      </w:r>
      <w:r w:rsidR="00894471"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25 .12. 2008 г. № 273-ФЗ</w:t>
      </w:r>
      <w:r w:rsidR="00894471"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противодействии коррупции»,  </w:t>
      </w:r>
      <w:r w:rsidR="00435942" w:rsidRPr="00894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</w:t>
      </w:r>
      <w:r w:rsidR="00894471" w:rsidRPr="00894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 Президента РФ от 29.06.2018 г. № 378 «</w:t>
      </w:r>
      <w:r w:rsidR="00435942" w:rsidRPr="00894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Национальном плане противодействия коррупции на 2018 - 2020 годы</w:t>
      </w:r>
      <w:r w:rsidR="00894471" w:rsidRPr="00894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94471"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4471" w:rsidRPr="00894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894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94471" w:rsidRPr="00894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 целью предупреждения </w:t>
      </w:r>
      <w:r w:rsidR="00894471" w:rsidRPr="0089447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коррупционных рисков, возникающих при осуществлении закупок</w:t>
      </w:r>
      <w:proofErr w:type="gramEnd"/>
      <w:r w:rsidR="00894471" w:rsidRPr="0089447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 управлении образования администрации муниципального образования – Шиловский муниципальный район Рязанской области</w:t>
      </w:r>
      <w:r w:rsidR="000A6FA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</w:t>
      </w:r>
    </w:p>
    <w:p w:rsidR="00894471" w:rsidRPr="000A6FA1" w:rsidRDefault="00894471" w:rsidP="000A6FA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A6FA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ПРИКАЗЫВАЮ:</w:t>
      </w:r>
    </w:p>
    <w:p w:rsidR="000A6FA1" w:rsidRDefault="00894471" w:rsidP="000A6FA1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6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Утвердить </w:t>
      </w:r>
      <w:r w:rsidR="000A6FA1" w:rsidRPr="000A6FA1">
        <w:rPr>
          <w:rFonts w:ascii="Times New Roman" w:hAnsi="Times New Roman" w:cs="Times New Roman"/>
          <w:noProof/>
          <w:sz w:val="28"/>
          <w:szCs w:val="28"/>
        </w:rPr>
        <w:t>реестр (карту</w:t>
      </w:r>
      <w:r w:rsidRPr="000A6FA1">
        <w:rPr>
          <w:rFonts w:ascii="Times New Roman" w:hAnsi="Times New Roman" w:cs="Times New Roman"/>
          <w:noProof/>
          <w:sz w:val="28"/>
          <w:szCs w:val="28"/>
        </w:rPr>
        <w:t>) коррупционных рисков, возникающих при осуществлении закупок в управлении образования администрации муниципального образования – Шиловский муниципальный район Рязанской области</w:t>
      </w:r>
      <w:r w:rsidR="000A6FA1" w:rsidRPr="000A6FA1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0A6FA1" w:rsidRDefault="000A6FA1" w:rsidP="000A6FA1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6FA1">
        <w:rPr>
          <w:rFonts w:ascii="Times New Roman" w:hAnsi="Times New Roman" w:cs="Times New Roman"/>
          <w:noProof/>
          <w:sz w:val="28"/>
          <w:szCs w:val="28"/>
        </w:rPr>
        <w:t>Довести данный приказ до заинтере</w:t>
      </w:r>
      <w:r>
        <w:rPr>
          <w:rFonts w:ascii="Times New Roman" w:hAnsi="Times New Roman" w:cs="Times New Roman"/>
          <w:noProof/>
          <w:sz w:val="28"/>
          <w:szCs w:val="28"/>
        </w:rPr>
        <w:t>сованных лиц (Кузьмина О.А., напчальник отдела аппарата</w:t>
      </w:r>
      <w:r w:rsidRPr="000A6FA1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0A6FA1" w:rsidRPr="000A6FA1" w:rsidRDefault="000A6FA1" w:rsidP="000A6FA1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6FA1">
        <w:rPr>
          <w:rFonts w:ascii="Times New Roman" w:hAnsi="Times New Roman" w:cs="Times New Roman"/>
          <w:noProof/>
          <w:sz w:val="28"/>
          <w:szCs w:val="28"/>
        </w:rPr>
        <w:t>Контроль за исполеннием приказа оставляю за собой.</w:t>
      </w:r>
    </w:p>
    <w:p w:rsidR="00894471" w:rsidRPr="000A6FA1" w:rsidRDefault="00894471" w:rsidP="000A6FA1">
      <w:pPr>
        <w:pStyle w:val="a6"/>
        <w:ind w:left="92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233D3" w:rsidRPr="000A6FA1" w:rsidRDefault="009233D3" w:rsidP="000A6FA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p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3D3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образования            </w:t>
      </w:r>
      <w:r w:rsidR="000A6FA1">
        <w:rPr>
          <w:rFonts w:ascii="Times New Roman" w:hAnsi="Times New Roman" w:cs="Times New Roman"/>
          <w:bCs/>
          <w:sz w:val="28"/>
          <w:szCs w:val="28"/>
        </w:rPr>
        <w:t xml:space="preserve">                        Н.А. </w:t>
      </w:r>
      <w:proofErr w:type="spellStart"/>
      <w:r w:rsidR="000A6FA1">
        <w:rPr>
          <w:rFonts w:ascii="Times New Roman" w:hAnsi="Times New Roman" w:cs="Times New Roman"/>
          <w:bCs/>
          <w:sz w:val="28"/>
          <w:szCs w:val="28"/>
        </w:rPr>
        <w:t>Чиенёва</w:t>
      </w:r>
      <w:proofErr w:type="spellEnd"/>
      <w:r w:rsidRPr="009233D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3D3" w:rsidRPr="009233D3" w:rsidRDefault="009233D3" w:rsidP="000A6F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33D3">
        <w:rPr>
          <w:rFonts w:ascii="Times New Roman" w:hAnsi="Times New Roman" w:cs="Times New Roman"/>
          <w:bCs/>
          <w:sz w:val="20"/>
          <w:szCs w:val="20"/>
        </w:rPr>
        <w:t>О.А. Кузьмина</w:t>
      </w:r>
    </w:p>
    <w:p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33D3">
        <w:rPr>
          <w:rFonts w:ascii="Times New Roman" w:hAnsi="Times New Roman" w:cs="Times New Roman"/>
          <w:bCs/>
          <w:sz w:val="20"/>
          <w:szCs w:val="20"/>
        </w:rPr>
        <w:t>8(49136) 2-14-80</w:t>
      </w:r>
    </w:p>
    <w:p w:rsidR="000A6FA1" w:rsidRDefault="000A6FA1" w:rsidP="00D2627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  <w:sectPr w:rsidR="000A6FA1" w:rsidSect="00C16D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p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7"/>
        <w:tblW w:w="14850" w:type="dxa"/>
        <w:tblLayout w:type="fixed"/>
        <w:tblLook w:val="04A0"/>
      </w:tblPr>
      <w:tblGrid>
        <w:gridCol w:w="4736"/>
        <w:gridCol w:w="3736"/>
        <w:gridCol w:w="6378"/>
      </w:tblGrid>
      <w:tr w:rsidR="009233D3" w:rsidRPr="009233D3" w:rsidTr="009C36E1">
        <w:trPr>
          <w:trHeight w:val="1546"/>
        </w:trPr>
        <w:tc>
          <w:tcPr>
            <w:tcW w:w="4736" w:type="dxa"/>
          </w:tcPr>
          <w:p w:rsidR="009233D3" w:rsidRPr="009233D3" w:rsidRDefault="009233D3" w:rsidP="009233D3">
            <w:pPr>
              <w:keepNext/>
              <w:keepLines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233D3" w:rsidRPr="009233D3" w:rsidRDefault="009233D3" w:rsidP="009233D3">
            <w:pPr>
              <w:keepNext/>
              <w:keepLines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36" w:type="dxa"/>
            <w:vAlign w:val="bottom"/>
          </w:tcPr>
          <w:p w:rsidR="009233D3" w:rsidRPr="009233D3" w:rsidRDefault="009233D3" w:rsidP="009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378" w:type="dxa"/>
            <w:vAlign w:val="bottom"/>
          </w:tcPr>
          <w:p w:rsidR="009233D3" w:rsidRPr="009233D3" w:rsidRDefault="009233D3" w:rsidP="0092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9233D3" w:rsidRPr="009233D3" w:rsidRDefault="009233D3" w:rsidP="0092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0A6FA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– Шиловский муниципальный район Рязанской области</w:t>
            </w:r>
            <w:r w:rsidR="000A6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33D3" w:rsidRPr="009233D3" w:rsidRDefault="009233D3" w:rsidP="0092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A6FA1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.2020 г.  № </w:t>
            </w:r>
            <w:r w:rsidR="000A6F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  <w:p w:rsidR="009233D3" w:rsidRPr="009233D3" w:rsidRDefault="009233D3" w:rsidP="0092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33D3" w:rsidRPr="009233D3" w:rsidRDefault="009233D3" w:rsidP="009233D3">
      <w:pPr>
        <w:pStyle w:val="1"/>
        <w:shd w:val="clear" w:color="auto" w:fill="auto"/>
        <w:ind w:firstLine="0"/>
        <w:rPr>
          <w:b/>
          <w:bCs/>
        </w:rPr>
      </w:pPr>
    </w:p>
    <w:p w:rsidR="000A6FA1" w:rsidRPr="000A6FA1" w:rsidRDefault="009233D3" w:rsidP="000A6F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6FA1">
        <w:rPr>
          <w:rFonts w:ascii="Times New Roman" w:hAnsi="Times New Roman" w:cs="Times New Roman"/>
          <w:b/>
          <w:bCs/>
          <w:sz w:val="28"/>
          <w:szCs w:val="28"/>
        </w:rPr>
        <w:t xml:space="preserve">Реестр (карта) коррупционных рисков, </w:t>
      </w:r>
      <w:r w:rsidR="000A6FA1" w:rsidRPr="000A6FA1">
        <w:rPr>
          <w:rFonts w:ascii="Times New Roman" w:hAnsi="Times New Roman" w:cs="Times New Roman"/>
          <w:b/>
          <w:noProof/>
          <w:sz w:val="28"/>
          <w:szCs w:val="28"/>
        </w:rPr>
        <w:t xml:space="preserve">возникающих при осуществлении закупок в управлении образования администрации муниципального образования – Шиловский муниципальный район </w:t>
      </w:r>
    </w:p>
    <w:p w:rsidR="000A6FA1" w:rsidRPr="000A6FA1" w:rsidRDefault="000A6FA1" w:rsidP="000A6F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6FA1">
        <w:rPr>
          <w:rFonts w:ascii="Times New Roman" w:hAnsi="Times New Roman" w:cs="Times New Roman"/>
          <w:b/>
          <w:noProof/>
          <w:sz w:val="28"/>
          <w:szCs w:val="28"/>
        </w:rPr>
        <w:t>Рязанской области</w:t>
      </w:r>
    </w:p>
    <w:p w:rsidR="009233D3" w:rsidRPr="009233D3" w:rsidRDefault="009233D3" w:rsidP="009233D3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5024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2797"/>
        <w:gridCol w:w="2693"/>
        <w:gridCol w:w="3247"/>
        <w:gridCol w:w="3415"/>
        <w:gridCol w:w="2451"/>
      </w:tblGrid>
      <w:tr w:rsidR="009233D3" w:rsidRPr="009233D3" w:rsidTr="00896107">
        <w:trPr>
          <w:trHeight w:hRule="exact" w:val="1138"/>
          <w:jc w:val="center"/>
        </w:trPr>
        <w:tc>
          <w:tcPr>
            <w:tcW w:w="421" w:type="dxa"/>
            <w:vMerge w:val="restart"/>
            <w:shd w:val="clear" w:color="auto" w:fill="FFFFFF"/>
          </w:tcPr>
          <w:p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№</w:t>
            </w:r>
          </w:p>
          <w:p w:rsidR="009233D3" w:rsidRPr="009233D3" w:rsidRDefault="009233D3" w:rsidP="002135E3">
            <w:pPr>
              <w:pStyle w:val="a5"/>
              <w:shd w:val="clear" w:color="auto" w:fill="auto"/>
              <w:ind w:firstLine="0"/>
            </w:pPr>
            <w:proofErr w:type="spellStart"/>
            <w:proofErr w:type="gramStart"/>
            <w:r w:rsidRPr="009233D3">
              <w:rPr>
                <w:i/>
                <w:iCs/>
              </w:rPr>
              <w:t>п</w:t>
            </w:r>
            <w:proofErr w:type="spellEnd"/>
            <w:proofErr w:type="gramEnd"/>
            <w:r w:rsidRPr="009233D3">
              <w:rPr>
                <w:i/>
                <w:iCs/>
              </w:rPr>
              <w:t>/</w:t>
            </w:r>
            <w:proofErr w:type="spellStart"/>
            <w:r w:rsidRPr="009233D3">
              <w:rPr>
                <w:i/>
                <w:iCs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shd w:val="clear" w:color="auto" w:fill="FFFFFF"/>
          </w:tcPr>
          <w:p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Краткое наименование коррупционного риска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 xml:space="preserve">Описание </w:t>
            </w:r>
            <w:proofErr w:type="gramStart"/>
            <w:r w:rsidRPr="009233D3">
              <w:rPr>
                <w:i/>
                <w:iCs/>
              </w:rPr>
              <w:t>возможной</w:t>
            </w:r>
            <w:proofErr w:type="gramEnd"/>
            <w:r w:rsidRPr="009233D3">
              <w:rPr>
                <w:i/>
                <w:iCs/>
              </w:rPr>
              <w:t xml:space="preserve"> коррупционной</w:t>
            </w:r>
          </w:p>
          <w:p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схемы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:rsidR="009233D3" w:rsidRPr="009233D3" w:rsidRDefault="009233D3" w:rsidP="00896107">
            <w:pPr>
              <w:pStyle w:val="a5"/>
              <w:shd w:val="clear" w:color="auto" w:fill="auto"/>
              <w:ind w:right="132" w:firstLine="0"/>
              <w:jc w:val="center"/>
            </w:pPr>
            <w:r w:rsidRPr="009233D3">
              <w:rPr>
                <w:i/>
                <w:iCs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866" w:type="dxa"/>
            <w:gridSpan w:val="2"/>
            <w:shd w:val="clear" w:color="auto" w:fill="FFFFFF"/>
          </w:tcPr>
          <w:p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Меры по минимизации коррупционных рисков</w:t>
            </w:r>
          </w:p>
        </w:tc>
      </w:tr>
      <w:tr w:rsidR="009233D3" w:rsidRPr="009233D3" w:rsidTr="00896107">
        <w:trPr>
          <w:trHeight w:hRule="exact" w:val="1110"/>
          <w:jc w:val="center"/>
        </w:trPr>
        <w:tc>
          <w:tcPr>
            <w:tcW w:w="421" w:type="dxa"/>
            <w:vMerge/>
            <w:shd w:val="clear" w:color="auto" w:fill="FFFFFF"/>
          </w:tcPr>
          <w:p w:rsidR="009233D3" w:rsidRPr="009233D3" w:rsidRDefault="009233D3" w:rsidP="00213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  <w:shd w:val="clear" w:color="auto" w:fill="FFFFFF"/>
          </w:tcPr>
          <w:p w:rsidR="009233D3" w:rsidRPr="009233D3" w:rsidRDefault="009233D3" w:rsidP="00213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233D3" w:rsidRPr="009233D3" w:rsidRDefault="009233D3" w:rsidP="00213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:rsidR="009233D3" w:rsidRPr="009233D3" w:rsidRDefault="009233D3" w:rsidP="00213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FFFFFF"/>
          </w:tcPr>
          <w:p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Реализуемые</w:t>
            </w:r>
          </w:p>
        </w:tc>
        <w:tc>
          <w:tcPr>
            <w:tcW w:w="2451" w:type="dxa"/>
            <w:shd w:val="clear" w:color="auto" w:fill="FFFFFF"/>
          </w:tcPr>
          <w:p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Предлагаемые</w:t>
            </w:r>
          </w:p>
        </w:tc>
      </w:tr>
      <w:tr w:rsidR="009233D3" w:rsidRPr="009233D3" w:rsidTr="000A6FA1">
        <w:trPr>
          <w:trHeight w:hRule="exact" w:val="840"/>
          <w:jc w:val="center"/>
        </w:trPr>
        <w:tc>
          <w:tcPr>
            <w:tcW w:w="421" w:type="dxa"/>
            <w:shd w:val="clear" w:color="auto" w:fill="FFFFFF"/>
          </w:tcPr>
          <w:p w:rsidR="009233D3" w:rsidRPr="000A6FA1" w:rsidRDefault="009233D3" w:rsidP="002135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0A6FA1">
              <w:rPr>
                <w:b/>
                <w:sz w:val="24"/>
                <w:szCs w:val="24"/>
              </w:rPr>
              <w:t>1.</w:t>
            </w:r>
          </w:p>
          <w:p w:rsidR="009233D3" w:rsidRPr="000A6FA1" w:rsidRDefault="009233D3" w:rsidP="002135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  <w:p w:rsidR="009233D3" w:rsidRPr="000A6FA1" w:rsidRDefault="009233D3" w:rsidP="002135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  <w:p w:rsidR="009233D3" w:rsidRPr="000A6FA1" w:rsidRDefault="009233D3" w:rsidP="002135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603" w:type="dxa"/>
            <w:gridSpan w:val="5"/>
            <w:shd w:val="clear" w:color="auto" w:fill="FFFFFF"/>
          </w:tcPr>
          <w:p w:rsidR="000A6FA1" w:rsidRPr="000A6FA1" w:rsidRDefault="009233D3" w:rsidP="00213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A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закупок товаров, работ, услуг для обеспечения нужд</w:t>
            </w:r>
            <w:r w:rsidR="000A6FA1" w:rsidRPr="000A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образования администрации муниципального образования – Шиловский муниципальный район Рязанской области (далее</w:t>
            </w:r>
            <w:r w:rsidR="000A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6FA1" w:rsidRPr="000A6FA1">
              <w:rPr>
                <w:rFonts w:ascii="Times New Roman" w:hAnsi="Times New Roman" w:cs="Times New Roman"/>
                <w:b/>
                <w:sz w:val="24"/>
                <w:szCs w:val="24"/>
              </w:rPr>
              <w:t>- управление образования)</w:t>
            </w:r>
            <w:r w:rsidRPr="000A6F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233D3" w:rsidRPr="009233D3" w:rsidTr="00F32A2C">
        <w:trPr>
          <w:trHeight w:hRule="exact" w:val="5824"/>
          <w:jc w:val="center"/>
        </w:trPr>
        <w:tc>
          <w:tcPr>
            <w:tcW w:w="421" w:type="dxa"/>
            <w:shd w:val="clear" w:color="auto" w:fill="FFFFFF" w:themeFill="background1"/>
          </w:tcPr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lastRenderedPageBreak/>
              <w:t>1.1.</w:t>
            </w:r>
          </w:p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Планирование закупок, товаров, работ, услуг</w:t>
            </w:r>
          </w:p>
        </w:tc>
        <w:tc>
          <w:tcPr>
            <w:tcW w:w="2693" w:type="dxa"/>
            <w:shd w:val="clear" w:color="auto" w:fill="FFFFFF" w:themeFill="background1"/>
          </w:tcPr>
          <w:p w:rsidR="009233D3" w:rsidRPr="009233D3" w:rsidRDefault="009233D3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233D3">
              <w:rPr>
                <w:rFonts w:ascii="Times New Roman" w:hAnsi="Times New Roman" w:cs="Times New Roman"/>
              </w:rPr>
              <w:t>И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спользование при расчете начальной (максимальной) цены контракта заведомо завышенных ценовых предложений поставщиков (подрядчиков, исполнителей);</w:t>
            </w:r>
          </w:p>
          <w:p w:rsidR="00D26275" w:rsidRDefault="009233D3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233D3">
              <w:rPr>
                <w:rFonts w:ascii="Times New Roman" w:hAnsi="Times New Roman" w:cs="Times New Roman"/>
              </w:rPr>
              <w:t xml:space="preserve"> 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необоснованный выбор способа определения поставщика (подрядчика, исполнителя) по срокам, цене, объему, особенностям объекта закупки</w:t>
            </w:r>
          </w:p>
          <w:p w:rsidR="009233D3" w:rsidRDefault="009233D3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конкурентоспособности и специфике рынка</w:t>
            </w:r>
          </w:p>
          <w:p w:rsidR="00D26275" w:rsidRPr="009233D3" w:rsidRDefault="00D26275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закупки в конце года (возникновение риска сговора с поставщиком (подрядчиком, исполнителем)</w:t>
            </w:r>
            <w:proofErr w:type="gramEnd"/>
          </w:p>
        </w:tc>
        <w:tc>
          <w:tcPr>
            <w:tcW w:w="3247" w:type="dxa"/>
            <w:shd w:val="clear" w:color="auto" w:fill="FFFFFF" w:themeFill="background1"/>
          </w:tcPr>
          <w:p w:rsid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627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управления образования;</w:t>
            </w:r>
          </w:p>
          <w:p w:rsidR="00D26275" w:rsidRDefault="00D26275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Заместитель начальника управления образования;</w:t>
            </w:r>
          </w:p>
          <w:p w:rsidR="00D26275" w:rsidRDefault="00D26275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3.Ведущий специалист управления образования, ответственный за осуществление закупок.</w:t>
            </w:r>
          </w:p>
          <w:p w:rsidR="00D26275" w:rsidRPr="009233D3" w:rsidRDefault="00D26275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 Всестороннее исследование рынка;</w:t>
            </w:r>
          </w:p>
          <w:p w:rsid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2.Формирование начальной (максимальной) цены контракта </w:t>
            </w:r>
            <w:r w:rsidR="00D2627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законом  от  05.04.2013 г. № 44-ФЗ «О контрактной системе  в сфере закупок товаров, работ, услуг для обеспечения государственных и муниципальных нужд» (далее – Закон) при соблюдении требований к их качеству и участие потребностей заказчика. 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3.Обоснование начальной (максимальной) цены контракта в соответствии с требованиями Закона</w:t>
            </w:r>
            <w:r w:rsidR="00904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04742" w:rsidRPr="009233D3" w:rsidRDefault="00904742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методических рекомендаций по применению методов определения начальной (максимальной цены контракта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, заключаемого с единственным поставщиком (подрядчиком, исполнителем).</w:t>
            </w:r>
            <w:proofErr w:type="gramEnd"/>
          </w:p>
        </w:tc>
        <w:tc>
          <w:tcPr>
            <w:tcW w:w="2451" w:type="dxa"/>
            <w:shd w:val="clear" w:color="auto" w:fill="FFFFFF" w:themeFill="background1"/>
          </w:tcPr>
          <w:p w:rsidR="009233D3" w:rsidRDefault="009233D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 Мониторинг практики выявленных нарушений при планировании закупок, товаров, работ, услуг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5E3" w:rsidRPr="009233D3" w:rsidRDefault="002135E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Регулярное повышение квалификации муниципальных служащих, задействованных в организации и осуществлении закупок, товаров, работ и услуг.</w:t>
            </w:r>
          </w:p>
        </w:tc>
      </w:tr>
      <w:tr w:rsidR="009233D3" w:rsidRPr="009233D3" w:rsidTr="00896107">
        <w:trPr>
          <w:trHeight w:hRule="exact" w:val="2821"/>
          <w:jc w:val="center"/>
        </w:trPr>
        <w:tc>
          <w:tcPr>
            <w:tcW w:w="421" w:type="dxa"/>
            <w:shd w:val="clear" w:color="auto" w:fill="FFFFFF"/>
          </w:tcPr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2797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Выбор способа размещения заказа</w:t>
            </w:r>
          </w:p>
        </w:tc>
        <w:tc>
          <w:tcPr>
            <w:tcW w:w="2693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3247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1.Работники, ответственные за осуществление закупок (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5E3" w:rsidRPr="009233D3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закупок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Запрет дробления закупки.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2. Осуществление закупок товаров, работ, услуг в строгом соответствии с требованиями Федерального закона от 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05.04.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2013 г. № 44-ФЗ.</w:t>
            </w:r>
          </w:p>
        </w:tc>
        <w:tc>
          <w:tcPr>
            <w:tcW w:w="2451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1. Применение мер  дисциплинарной ответственности в рамках трудового законодательства  к лицам, виновным в некачественном планировании потребности  (включая факты необоснованного дробления закупок </w:t>
            </w:r>
            <w:proofErr w:type="gramStart"/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более мелкие).</w:t>
            </w:r>
          </w:p>
        </w:tc>
      </w:tr>
      <w:tr w:rsidR="009233D3" w:rsidRPr="009233D3" w:rsidTr="00F32A2C">
        <w:trPr>
          <w:trHeight w:hRule="exact" w:val="5257"/>
          <w:jc w:val="center"/>
        </w:trPr>
        <w:tc>
          <w:tcPr>
            <w:tcW w:w="421" w:type="dxa"/>
            <w:shd w:val="clear" w:color="auto" w:fill="FFFFFF"/>
          </w:tcPr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797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о закупках</w:t>
            </w:r>
          </w:p>
        </w:tc>
        <w:tc>
          <w:tcPr>
            <w:tcW w:w="2693" w:type="dxa"/>
            <w:shd w:val="clear" w:color="auto" w:fill="FFFFFF"/>
          </w:tcPr>
          <w:p w:rsidR="009233D3" w:rsidRPr="009233D3" w:rsidRDefault="009233D3" w:rsidP="00896107">
            <w:pPr>
              <w:pStyle w:val="a6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Умышленное неправомерное включение в документацию о закупках, условий, ограничивающих конкуренцию</w:t>
            </w:r>
          </w:p>
        </w:tc>
        <w:tc>
          <w:tcPr>
            <w:tcW w:w="3247" w:type="dxa"/>
            <w:shd w:val="clear" w:color="auto" w:fill="FFFFFF"/>
          </w:tcPr>
          <w:p w:rsidR="004A66F1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 1.Работники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ответственные за подготовку документации 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закупок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233D3" w:rsidRPr="009233D3" w:rsidRDefault="009233D3" w:rsidP="00896107">
            <w:pPr>
              <w:pStyle w:val="a6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/>
          </w:tcPr>
          <w:p w:rsidR="009233D3" w:rsidRPr="009233D3" w:rsidRDefault="009233D3" w:rsidP="00896107">
            <w:pPr>
              <w:pStyle w:val="a6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Осуществление закупок товаров, работ, услуг в строгом соответствии с требованиями Федерального закона от 5 апреля 2013 г. № 44-ФЗ.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 Регулярное повышение квалификации работников, в должностные обязанности которых входит организация и осуществление закупок товаров, работ и услуг.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233D3">
              <w:rPr>
                <w:rFonts w:ascii="Times New Roman" w:hAnsi="Times New Roman" w:cs="Times New Roman"/>
              </w:rPr>
              <w:t xml:space="preserve"> П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рименение заказчиком типовых форм контрактов, типовых условий контрактов, в соответствии с требованиями, предусмотренными </w:t>
            </w:r>
            <w:proofErr w:type="gramStart"/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.1 ст. 34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51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1. Мониторинг практики выявленных нарушений при подготовке документации о закупках. </w:t>
            </w:r>
          </w:p>
        </w:tc>
      </w:tr>
      <w:tr w:rsidR="009233D3" w:rsidRPr="009233D3" w:rsidTr="00F32A2C">
        <w:trPr>
          <w:trHeight w:hRule="exact" w:val="7809"/>
          <w:jc w:val="center"/>
        </w:trPr>
        <w:tc>
          <w:tcPr>
            <w:tcW w:w="421" w:type="dxa"/>
            <w:shd w:val="clear" w:color="auto" w:fill="FFFFFF"/>
          </w:tcPr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797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Оценка заявок и выбор поставщика (подрядчика, исполнителя)</w:t>
            </w:r>
          </w:p>
        </w:tc>
        <w:tc>
          <w:tcPr>
            <w:tcW w:w="2693" w:type="dxa"/>
            <w:shd w:val="clear" w:color="auto" w:fill="FFFFFF"/>
          </w:tcPr>
          <w:p w:rsidR="009233D3" w:rsidRPr="009233D3" w:rsidRDefault="009233D3" w:rsidP="00896107">
            <w:pPr>
              <w:pStyle w:val="a6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 Подлог заявок на участие в конкурсе, результатов проведения открытого конкурса, предусмотренных конкурсной документацией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 Отклонение всех заявок с проведением повторной закупки.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 Сведения о поступающих заявок передаются «своему» исполнителю и помогают ему выиграть повторную закупку.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4. Признание несоответствующей требованиям заявки участника аукциона, предложившего самую низкую цену.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5. Победителем признается участник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предложивший почти самую низкую цену, которая по существу является достаточно высокой.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233D3">
              <w:rPr>
                <w:rFonts w:ascii="Times New Roman" w:hAnsi="Times New Roman" w:cs="Times New Roman"/>
              </w:rPr>
              <w:t> 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Закупка у «своего» исполнителя с необоснованным отклонением остальных заявок.</w:t>
            </w:r>
          </w:p>
          <w:p w:rsidR="009233D3" w:rsidRPr="009233D3" w:rsidRDefault="009233D3" w:rsidP="00896107">
            <w:pPr>
              <w:pStyle w:val="a6"/>
              <w:ind w:left="0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FFFFFF"/>
          </w:tcPr>
          <w:p w:rsidR="004A66F1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1.Работники, ответственные за осуществление закупок 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закупок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Осуществление закупок товаров, работ, услуг в строгом соответствии с требованиями Федерального закона от 5 апреля 2013 г. № 44-ФЗ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 Регулярное повышение квалификации работников</w:t>
            </w:r>
            <w:proofErr w:type="gramStart"/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в должностные обязанности которых входит организация и осуществление закупок товаров, работ и услуг.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 Недопущение осуществления закупки  у перекупщика, а не у реального поставщика (в случае закупки у единственного поставщика).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4. Ограничение возможности работников ответственных за осуществление закупок предоставлять  кому-либо сведения  о ходе закупок, проводить не предусмотренные переговоры с участниками.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1.Подготовка перечня оснований, при которых может производиться закупка у единственного поставщика.</w:t>
            </w:r>
          </w:p>
        </w:tc>
      </w:tr>
      <w:tr w:rsidR="009233D3" w:rsidRPr="009233D3" w:rsidTr="00F32A2C">
        <w:trPr>
          <w:trHeight w:val="7505"/>
          <w:jc w:val="center"/>
        </w:trPr>
        <w:tc>
          <w:tcPr>
            <w:tcW w:w="421" w:type="dxa"/>
            <w:shd w:val="clear" w:color="auto" w:fill="FFFFFF"/>
          </w:tcPr>
          <w:p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797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контрактов, приемка поставленных товаров (работ, услуг)</w:t>
            </w:r>
          </w:p>
        </w:tc>
        <w:tc>
          <w:tcPr>
            <w:tcW w:w="2693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Умышленное, неправомерное нарушение установленных муниципальным контрактом сроков приемки поставленных товаров, выполненных работ (их результатов), оказанных услуг и подлог результатов приемки</w:t>
            </w:r>
          </w:p>
          <w:p w:rsidR="009233D3" w:rsidRPr="009233D3" w:rsidRDefault="009233D3" w:rsidP="00896107">
            <w:pPr>
              <w:pStyle w:val="a6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 Сокрытие информации о выявленных наруше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 xml:space="preserve">ниях при исполнении поставщиком 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(подрядчиком, исполнителем) обязательств по муниципальному контракту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 Подписание акта приемки поставленных товаров, выполненных работ (их результатов), оказанных услуг с нарушением требований муниципального контракта</w:t>
            </w:r>
          </w:p>
        </w:tc>
        <w:tc>
          <w:tcPr>
            <w:tcW w:w="3247" w:type="dxa"/>
            <w:shd w:val="clear" w:color="auto" w:fill="FFFFFF"/>
          </w:tcPr>
          <w:p w:rsidR="004A66F1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1.Работники, ответст</w:t>
            </w:r>
            <w:r w:rsidR="00F32A2C">
              <w:rPr>
                <w:rFonts w:ascii="Times New Roman" w:hAnsi="Times New Roman" w:cs="Times New Roman"/>
                <w:sz w:val="20"/>
                <w:szCs w:val="20"/>
              </w:rPr>
              <w:t xml:space="preserve">венные за осуществление закупок,  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закупок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/>
          </w:tcPr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Осуществление закупок товаров, работ, услуг в строгом соответствии с требованиями Федерального закона от 5 апреля 2013 г. № 44-ФЗ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2.Регулярное повышение квал</w:t>
            </w:r>
            <w:r w:rsidR="00F32A2C">
              <w:rPr>
                <w:rFonts w:ascii="Times New Roman" w:hAnsi="Times New Roman" w:cs="Times New Roman"/>
                <w:sz w:val="20"/>
                <w:szCs w:val="20"/>
              </w:rPr>
              <w:t>ификации муниципальных служащих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, в должностные обязанности которых входит организация и осуществление закупок товаров, работ и услуг.</w:t>
            </w:r>
          </w:p>
          <w:p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 Организация приемки поставленных товаров, выполненных работ (их результатов), оказанных услуг с привлечением в состав приемочной комиссии представителей всех заинтересованных структурных подразделений</w:t>
            </w:r>
          </w:p>
          <w:p w:rsidR="009233D3" w:rsidRPr="009233D3" w:rsidRDefault="009233D3" w:rsidP="00F32A2C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4. Ознакомление работников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ответственных за организацию и проведение закупок с нормативными правовыми актами и методическими материалами, регулирующими вопросы профилактики и коррупции в администрации, а также информирование о мерах юридической ответственности за совершение коррупционных правонарушений</w:t>
            </w:r>
            <w:r w:rsidR="00F32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1" w:type="dxa"/>
            <w:shd w:val="clear" w:color="auto" w:fill="FFFFFF"/>
          </w:tcPr>
          <w:p w:rsidR="009233D3" w:rsidRDefault="00DD3930" w:rsidP="00896107">
            <w:pPr>
              <w:pStyle w:val="a6"/>
              <w:numPr>
                <w:ilvl w:val="0"/>
                <w:numId w:val="4"/>
              </w:numPr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Надлежащий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условий контракта, в том числе гарантийных обязательств.</w:t>
            </w:r>
          </w:p>
          <w:p w:rsidR="00DD3930" w:rsidRDefault="00DD3930" w:rsidP="00896107">
            <w:pPr>
              <w:pStyle w:val="a6"/>
              <w:numPr>
                <w:ilvl w:val="0"/>
                <w:numId w:val="4"/>
              </w:numPr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Регламентирование полномочий исполнения обязательств.</w:t>
            </w:r>
          </w:p>
          <w:p w:rsidR="00DD3930" w:rsidRPr="00DD3930" w:rsidRDefault="00896107" w:rsidP="00896107">
            <w:pPr>
              <w:pStyle w:val="a6"/>
              <w:numPr>
                <w:ilvl w:val="0"/>
                <w:numId w:val="4"/>
              </w:numPr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DD3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D393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DD393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гарантийных обязательств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контракту</w:t>
            </w:r>
            <w:r w:rsidR="00DD3930">
              <w:rPr>
                <w:rFonts w:ascii="Times New Roman" w:hAnsi="Times New Roman" w:cs="Times New Roman"/>
                <w:sz w:val="20"/>
                <w:szCs w:val="20"/>
              </w:rPr>
              <w:t xml:space="preserve">, либо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игнорирование</w:t>
            </w:r>
            <w:r w:rsidR="00DD3930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гарантийного периода.</w:t>
            </w:r>
          </w:p>
        </w:tc>
      </w:tr>
    </w:tbl>
    <w:p w:rsidR="00896107" w:rsidRDefault="00896107" w:rsidP="009233D3">
      <w:pPr>
        <w:pStyle w:val="1"/>
        <w:shd w:val="clear" w:color="auto" w:fill="auto"/>
        <w:ind w:firstLine="0"/>
      </w:pPr>
    </w:p>
    <w:p w:rsidR="00F32A2C" w:rsidRDefault="00F32A2C" w:rsidP="009233D3">
      <w:pPr>
        <w:pStyle w:val="1"/>
        <w:shd w:val="clear" w:color="auto" w:fill="auto"/>
        <w:ind w:firstLine="0"/>
      </w:pPr>
    </w:p>
    <w:p w:rsidR="009233D3" w:rsidRPr="009233D3" w:rsidRDefault="004A66F1" w:rsidP="009233D3">
      <w:pPr>
        <w:pStyle w:val="1"/>
        <w:shd w:val="clear" w:color="auto" w:fill="auto"/>
        <w:ind w:firstLine="0"/>
      </w:pPr>
      <w:r>
        <w:t xml:space="preserve">Начальник управления образования                                                                                                  Н.А. </w:t>
      </w:r>
      <w:proofErr w:type="spellStart"/>
      <w:r>
        <w:t>Чиенёва</w:t>
      </w:r>
      <w:proofErr w:type="spellEnd"/>
    </w:p>
    <w:p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sectPr w:rsidR="009233D3" w:rsidRPr="009233D3" w:rsidSect="000A6F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5D3"/>
    <w:multiLevelType w:val="hybridMultilevel"/>
    <w:tmpl w:val="235E3D30"/>
    <w:lvl w:ilvl="0" w:tplc="5D0051B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31390B39"/>
    <w:multiLevelType w:val="hybridMultilevel"/>
    <w:tmpl w:val="BD7E37CC"/>
    <w:lvl w:ilvl="0" w:tplc="5CF0BA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73950"/>
    <w:multiLevelType w:val="hybridMultilevel"/>
    <w:tmpl w:val="76949F0C"/>
    <w:lvl w:ilvl="0" w:tplc="6DAE44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6418F7"/>
    <w:multiLevelType w:val="hybridMultilevel"/>
    <w:tmpl w:val="C76AD3EA"/>
    <w:lvl w:ilvl="0" w:tplc="7DBE682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3D3"/>
    <w:rsid w:val="000A6FA1"/>
    <w:rsid w:val="002135E3"/>
    <w:rsid w:val="00435942"/>
    <w:rsid w:val="004A66F1"/>
    <w:rsid w:val="00894471"/>
    <w:rsid w:val="00896107"/>
    <w:rsid w:val="00904742"/>
    <w:rsid w:val="009233D3"/>
    <w:rsid w:val="00C16D4F"/>
    <w:rsid w:val="00C810E6"/>
    <w:rsid w:val="00D26275"/>
    <w:rsid w:val="00D325BB"/>
    <w:rsid w:val="00DC4B62"/>
    <w:rsid w:val="00DD3930"/>
    <w:rsid w:val="00F3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33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9233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233D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233D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233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2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3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4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2020-12-28T07:01:00Z</cp:lastPrinted>
  <dcterms:created xsi:type="dcterms:W3CDTF">2020-12-28T05:32:00Z</dcterms:created>
  <dcterms:modified xsi:type="dcterms:W3CDTF">2020-12-28T07:01:00Z</dcterms:modified>
</cp:coreProperties>
</file>