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E27" w:rsidRPr="00F367C5" w:rsidRDefault="00E22E95">
      <w:pPr>
        <w:rPr>
          <w:lang w:val="ru-RU"/>
        </w:rPr>
        <w:sectPr w:rsidR="00454E27" w:rsidRPr="00F367C5">
          <w:pgSz w:w="11906" w:h="16383"/>
          <w:pgMar w:top="1134" w:right="850" w:bottom="1134" w:left="1701" w:header="720" w:footer="720" w:gutter="0"/>
          <w:cols w:space="720"/>
        </w:sectPr>
      </w:pPr>
      <w:bookmarkStart w:id="0" w:name="block-14729792"/>
      <w:r>
        <w:rPr>
          <w:noProof/>
          <w:lang w:val="ru-RU" w:eastAsia="ru-RU"/>
        </w:rPr>
        <w:drawing>
          <wp:inline distT="0" distB="0" distL="0" distR="0">
            <wp:extent cx="5940425" cy="840481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404814"/>
                    </a:xfrm>
                    <a:prstGeom prst="rect">
                      <a:avLst/>
                    </a:prstGeom>
                    <a:noFill/>
                    <a:ln w="9525">
                      <a:noFill/>
                      <a:miter lim="800000"/>
                      <a:headEnd/>
                      <a:tailEnd/>
                    </a:ln>
                  </pic:spPr>
                </pic:pic>
              </a:graphicData>
            </a:graphic>
          </wp:inline>
        </w:drawing>
      </w:r>
    </w:p>
    <w:p w:rsidR="00454E27" w:rsidRPr="00E22E95" w:rsidRDefault="00B57ABA" w:rsidP="00406CCC">
      <w:pPr>
        <w:spacing w:after="0"/>
        <w:rPr>
          <w:lang w:val="ru-RU"/>
        </w:rPr>
      </w:pPr>
      <w:bookmarkStart w:id="1" w:name="_Toc118729915"/>
      <w:bookmarkStart w:id="2" w:name="block-14729793"/>
      <w:bookmarkEnd w:id="0"/>
      <w:bookmarkEnd w:id="1"/>
      <w:r w:rsidRPr="00E22E95">
        <w:rPr>
          <w:rFonts w:ascii="Times New Roman" w:hAnsi="Times New Roman"/>
          <w:b/>
          <w:color w:val="000000"/>
          <w:sz w:val="28"/>
          <w:lang w:val="ru-RU"/>
        </w:rPr>
        <w:lastRenderedPageBreak/>
        <w:t>ПОЯСНИТЕЛЬНАЯ ЗАПИСКА</w:t>
      </w:r>
    </w:p>
    <w:p w:rsidR="00454E27" w:rsidRPr="00F367C5" w:rsidRDefault="00B57ABA">
      <w:pPr>
        <w:spacing w:after="0"/>
        <w:ind w:firstLine="600"/>
        <w:jc w:val="both"/>
        <w:rPr>
          <w:lang w:val="ru-RU"/>
        </w:rPr>
      </w:pPr>
      <w:r w:rsidRPr="00F367C5">
        <w:rPr>
          <w:rFonts w:ascii="Times New Roman" w:hAnsi="Times New Roman"/>
          <w:color w:val="000000"/>
          <w:sz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Основу подходов к разработке программы по химии, к определению общей стратегии обучения, воспитания и развития обучающихся средствами уче</w:t>
      </w:r>
      <w:r w:rsidR="00F367C5">
        <w:rPr>
          <w:rFonts w:ascii="Times New Roman" w:hAnsi="Times New Roman"/>
          <w:color w:val="000000"/>
          <w:sz w:val="28"/>
          <w:lang w:val="ru-RU"/>
        </w:rPr>
        <w:t>бного предмета «Химия» для 10 класса</w:t>
      </w:r>
      <w:r w:rsidRPr="00F367C5">
        <w:rPr>
          <w:rFonts w:ascii="Times New Roman" w:hAnsi="Times New Roman"/>
          <w:color w:val="000000"/>
          <w:sz w:val="28"/>
          <w:lang w:val="ru-RU"/>
        </w:rPr>
        <w:t xml:space="preserve">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В соответствии с общими целями и принципами среднего общего образования со</w:t>
      </w:r>
      <w:r w:rsidR="00F367C5">
        <w:rPr>
          <w:rFonts w:ascii="Times New Roman" w:hAnsi="Times New Roman"/>
          <w:color w:val="000000"/>
          <w:sz w:val="28"/>
          <w:lang w:val="ru-RU"/>
        </w:rPr>
        <w:t>держание предмета «Химия» (10 класс</w:t>
      </w:r>
      <w:r w:rsidRPr="00F367C5">
        <w:rPr>
          <w:rFonts w:ascii="Times New Roman" w:hAnsi="Times New Roman"/>
          <w:color w:val="000000"/>
          <w:sz w:val="28"/>
          <w:lang w:val="ru-RU"/>
        </w:rPr>
        <w:t>,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w:t>
      </w:r>
      <w:r w:rsidRPr="00F367C5">
        <w:rPr>
          <w:rFonts w:ascii="Times New Roman" w:hAnsi="Times New Roman"/>
          <w:color w:val="000000"/>
          <w:sz w:val="28"/>
          <w:lang w:val="ru-RU"/>
        </w:rPr>
        <w:lastRenderedPageBreak/>
        <w:t xml:space="preserve">глубже понять историческое изменение функций этого закона – от обобщающей до объясняющей и прогнозирующей.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w:t>
      </w:r>
      <w:r w:rsidR="00F367C5">
        <w:rPr>
          <w:rFonts w:ascii="Times New Roman" w:hAnsi="Times New Roman"/>
          <w:color w:val="000000"/>
          <w:sz w:val="28"/>
          <w:lang w:val="ru-RU"/>
        </w:rPr>
        <w:t xml:space="preserve"> протекания дополняется в курсе 10  класса</w:t>
      </w:r>
      <w:r w:rsidRPr="00F367C5">
        <w:rPr>
          <w:rFonts w:ascii="Times New Roman" w:hAnsi="Times New Roman"/>
          <w:color w:val="000000"/>
          <w:sz w:val="28"/>
          <w:lang w:val="ru-RU"/>
        </w:rPr>
        <w:t xml:space="preserve">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lastRenderedPageBreak/>
        <w:t>Согласно данной точке зрения главными целями изучения предмета «Химия» на базовом уровне (10  кл.) являются:</w:t>
      </w:r>
    </w:p>
    <w:p w:rsidR="00454E27" w:rsidRPr="00F367C5" w:rsidRDefault="00B57ABA">
      <w:pPr>
        <w:numPr>
          <w:ilvl w:val="0"/>
          <w:numId w:val="1"/>
        </w:numPr>
        <w:spacing w:after="0" w:line="264" w:lineRule="auto"/>
        <w:jc w:val="both"/>
        <w:rPr>
          <w:lang w:val="ru-RU"/>
        </w:rPr>
      </w:pPr>
      <w:r w:rsidRPr="00F367C5">
        <w:rPr>
          <w:rFonts w:ascii="Times New Roman" w:hAnsi="Times New Roman"/>
          <w:color w:val="000000"/>
          <w:sz w:val="28"/>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454E27" w:rsidRPr="00F367C5" w:rsidRDefault="00B57ABA">
      <w:pPr>
        <w:numPr>
          <w:ilvl w:val="0"/>
          <w:numId w:val="1"/>
        </w:numPr>
        <w:spacing w:after="0" w:line="264" w:lineRule="auto"/>
        <w:jc w:val="both"/>
        <w:rPr>
          <w:lang w:val="ru-RU"/>
        </w:rPr>
      </w:pPr>
      <w:r w:rsidRPr="00F367C5">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454E27" w:rsidRPr="00F367C5" w:rsidRDefault="00B57ABA">
      <w:pPr>
        <w:numPr>
          <w:ilvl w:val="0"/>
          <w:numId w:val="1"/>
        </w:numPr>
        <w:spacing w:after="0" w:line="264" w:lineRule="auto"/>
        <w:jc w:val="both"/>
        <w:rPr>
          <w:lang w:val="ru-RU"/>
        </w:rPr>
      </w:pPr>
      <w:r w:rsidRPr="00F367C5">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Общее число часов, отведённых для изучения химии, на </w:t>
      </w:r>
      <w:r w:rsidR="00F367C5">
        <w:rPr>
          <w:rFonts w:ascii="Times New Roman" w:hAnsi="Times New Roman"/>
          <w:color w:val="000000"/>
          <w:sz w:val="28"/>
          <w:lang w:val="ru-RU"/>
        </w:rPr>
        <w:t xml:space="preserve">базовом уровне </w:t>
      </w:r>
      <w:r w:rsidRPr="00F367C5">
        <w:rPr>
          <w:rFonts w:ascii="Times New Roman" w:hAnsi="Times New Roman"/>
          <w:color w:val="000000"/>
          <w:sz w:val="28"/>
          <w:lang w:val="ru-RU"/>
        </w:rPr>
        <w:t xml:space="preserve"> в 10 классе – </w:t>
      </w:r>
      <w:r w:rsidR="00F367C5">
        <w:rPr>
          <w:rFonts w:ascii="Times New Roman" w:hAnsi="Times New Roman"/>
          <w:color w:val="000000"/>
          <w:sz w:val="28"/>
          <w:lang w:val="ru-RU"/>
        </w:rPr>
        <w:t>68 часов (2 часа в неделю), 34 часа добавлены из вариативной части учебного плана школы</w:t>
      </w:r>
      <w:r w:rsidRPr="00F367C5">
        <w:rPr>
          <w:rFonts w:ascii="Times New Roman" w:hAnsi="Times New Roman"/>
          <w:color w:val="000000"/>
          <w:sz w:val="28"/>
          <w:lang w:val="ru-RU"/>
        </w:rPr>
        <w:t>.</w:t>
      </w:r>
    </w:p>
    <w:p w:rsidR="00454E27" w:rsidRPr="00F367C5" w:rsidRDefault="00454E27">
      <w:pPr>
        <w:rPr>
          <w:lang w:val="ru-RU"/>
        </w:rPr>
        <w:sectPr w:rsidR="00454E27" w:rsidRPr="00F367C5">
          <w:pgSz w:w="11906" w:h="16383"/>
          <w:pgMar w:top="1134" w:right="850" w:bottom="1134" w:left="1701" w:header="720" w:footer="720" w:gutter="0"/>
          <w:cols w:space="720"/>
        </w:sectPr>
      </w:pPr>
    </w:p>
    <w:p w:rsidR="00454E27" w:rsidRPr="00F367C5" w:rsidRDefault="00B57ABA">
      <w:pPr>
        <w:spacing w:after="0" w:line="264" w:lineRule="auto"/>
        <w:ind w:left="120"/>
        <w:jc w:val="both"/>
        <w:rPr>
          <w:lang w:val="ru-RU"/>
        </w:rPr>
      </w:pPr>
      <w:bookmarkStart w:id="3" w:name="block-14729794"/>
      <w:bookmarkEnd w:id="2"/>
      <w:r w:rsidRPr="00F367C5">
        <w:rPr>
          <w:rFonts w:ascii="Times New Roman" w:hAnsi="Times New Roman"/>
          <w:color w:val="000000"/>
          <w:sz w:val="28"/>
          <w:lang w:val="ru-RU"/>
        </w:rPr>
        <w:lastRenderedPageBreak/>
        <w:t>​</w:t>
      </w:r>
      <w:r w:rsidRPr="00F367C5">
        <w:rPr>
          <w:rFonts w:ascii="Times New Roman" w:hAnsi="Times New Roman"/>
          <w:b/>
          <w:color w:val="000000"/>
          <w:sz w:val="28"/>
          <w:lang w:val="ru-RU"/>
        </w:rPr>
        <w:t>СОДЕРЖАНИЕ ОБУЧЕНИЯ</w:t>
      </w:r>
    </w:p>
    <w:p w:rsidR="00454E27" w:rsidRPr="00F367C5" w:rsidRDefault="00454E27">
      <w:pPr>
        <w:spacing w:after="0" w:line="264" w:lineRule="auto"/>
        <w:ind w:left="120"/>
        <w:jc w:val="both"/>
        <w:rPr>
          <w:lang w:val="ru-RU"/>
        </w:rPr>
      </w:pPr>
    </w:p>
    <w:p w:rsidR="00454E27" w:rsidRPr="00F367C5" w:rsidRDefault="00B57ABA">
      <w:pPr>
        <w:spacing w:after="0" w:line="264" w:lineRule="auto"/>
        <w:ind w:left="120"/>
        <w:jc w:val="both"/>
        <w:rPr>
          <w:lang w:val="ru-RU"/>
        </w:rPr>
      </w:pPr>
      <w:r w:rsidRPr="00F367C5">
        <w:rPr>
          <w:rFonts w:ascii="Times New Roman" w:hAnsi="Times New Roman"/>
          <w:b/>
          <w:color w:val="000000"/>
          <w:sz w:val="28"/>
          <w:lang w:val="ru-RU"/>
        </w:rPr>
        <w:t>10 КЛАСС</w:t>
      </w:r>
      <w:r w:rsidRPr="00F367C5">
        <w:rPr>
          <w:rFonts w:ascii="Times New Roman" w:hAnsi="Times New Roman"/>
          <w:color w:val="000000"/>
          <w:sz w:val="28"/>
          <w:lang w:val="ru-RU"/>
        </w:rPr>
        <w:t xml:space="preserve"> </w:t>
      </w:r>
    </w:p>
    <w:p w:rsidR="00454E27" w:rsidRPr="00F367C5" w:rsidRDefault="00454E27">
      <w:pPr>
        <w:spacing w:after="0" w:line="264" w:lineRule="auto"/>
        <w:ind w:left="120"/>
        <w:jc w:val="both"/>
        <w:rPr>
          <w:lang w:val="ru-RU"/>
        </w:rPr>
      </w:pPr>
    </w:p>
    <w:p w:rsidR="00454E27" w:rsidRPr="00F367C5" w:rsidRDefault="00B57ABA">
      <w:pPr>
        <w:spacing w:after="0" w:line="264" w:lineRule="auto"/>
        <w:ind w:left="120"/>
        <w:jc w:val="both"/>
        <w:rPr>
          <w:lang w:val="ru-RU"/>
        </w:rPr>
      </w:pPr>
      <w:r w:rsidRPr="00F367C5">
        <w:rPr>
          <w:rFonts w:ascii="Times New Roman" w:hAnsi="Times New Roman"/>
          <w:b/>
          <w:color w:val="000000"/>
          <w:sz w:val="28"/>
          <w:lang w:val="ru-RU"/>
        </w:rPr>
        <w:t>ОРГАНИЧЕСКАЯ ХИМИЯ</w:t>
      </w:r>
    </w:p>
    <w:p w:rsidR="00454E27" w:rsidRPr="00F367C5" w:rsidRDefault="00454E27">
      <w:pPr>
        <w:spacing w:after="0" w:line="264" w:lineRule="auto"/>
        <w:ind w:left="120"/>
        <w:jc w:val="both"/>
        <w:rPr>
          <w:lang w:val="ru-RU"/>
        </w:rPr>
      </w:pPr>
    </w:p>
    <w:p w:rsidR="00454E27" w:rsidRPr="00F367C5" w:rsidRDefault="00B57ABA">
      <w:pPr>
        <w:spacing w:after="0" w:line="264" w:lineRule="auto"/>
        <w:ind w:firstLine="600"/>
        <w:jc w:val="both"/>
        <w:rPr>
          <w:lang w:val="ru-RU"/>
        </w:rPr>
      </w:pPr>
      <w:r w:rsidRPr="00F367C5">
        <w:rPr>
          <w:rFonts w:ascii="Times New Roman" w:hAnsi="Times New Roman"/>
          <w:b/>
          <w:color w:val="000000"/>
          <w:sz w:val="28"/>
          <w:lang w:val="ru-RU"/>
        </w:rPr>
        <w:t>Теоретические основы органической химии</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454E27" w:rsidRPr="00F367C5" w:rsidRDefault="00B57ABA">
      <w:pPr>
        <w:spacing w:after="0" w:line="264" w:lineRule="auto"/>
        <w:ind w:firstLine="600"/>
        <w:jc w:val="both"/>
        <w:rPr>
          <w:lang w:val="ru-RU"/>
        </w:rPr>
      </w:pPr>
      <w:r w:rsidRPr="00F367C5">
        <w:rPr>
          <w:rFonts w:ascii="Times New Roman" w:hAnsi="Times New Roman"/>
          <w:b/>
          <w:color w:val="000000"/>
          <w:sz w:val="28"/>
          <w:lang w:val="ru-RU"/>
        </w:rPr>
        <w:t>Углеводороды</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F367C5">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F367C5">
        <w:rPr>
          <w:rFonts w:ascii="Times New Roman" w:hAnsi="Times New Roman"/>
          <w:color w:val="000000"/>
          <w:sz w:val="28"/>
          <w:lang w:val="ru-RU"/>
        </w:rPr>
        <w:t xml:space="preserve"> Токсичность </w:t>
      </w:r>
      <w:r w:rsidRPr="00F367C5">
        <w:rPr>
          <w:rFonts w:ascii="Times New Roman" w:hAnsi="Times New Roman"/>
          <w:color w:val="000000"/>
          <w:sz w:val="28"/>
          <w:lang w:val="ru-RU"/>
        </w:rPr>
        <w:lastRenderedPageBreak/>
        <w:t xml:space="preserve">аренов. Генетическая связь между углеводородами, принадлежащими к различным классам.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F367C5">
        <w:rPr>
          <w:rFonts w:ascii="Times New Roman" w:hAnsi="Times New Roman"/>
          <w:color w:val="000000"/>
          <w:sz w:val="28"/>
          <w:u w:val="single"/>
          <w:lang w:val="ru-RU"/>
        </w:rPr>
        <w:t>практической работы</w:t>
      </w:r>
      <w:r w:rsidRPr="00F367C5">
        <w:rPr>
          <w:rFonts w:ascii="Times New Roman" w:hAnsi="Times New Roman"/>
          <w:color w:val="000000"/>
          <w:sz w:val="28"/>
          <w:lang w:val="ru-RU"/>
        </w:rPr>
        <w:t xml:space="preserve">: получение этилена и изучение его свойств.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Расчётные задачи.</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54E27" w:rsidRPr="00F367C5" w:rsidRDefault="00B57ABA">
      <w:pPr>
        <w:spacing w:after="0" w:line="264" w:lineRule="auto"/>
        <w:ind w:firstLine="600"/>
        <w:jc w:val="both"/>
        <w:rPr>
          <w:lang w:val="ru-RU"/>
        </w:rPr>
      </w:pPr>
      <w:r w:rsidRPr="00F367C5">
        <w:rPr>
          <w:rFonts w:ascii="Times New Roman" w:hAnsi="Times New Roman"/>
          <w:b/>
          <w:color w:val="000000"/>
          <w:sz w:val="28"/>
          <w:lang w:val="ru-RU"/>
        </w:rPr>
        <w:t>Кислородсодержащие органические соединения</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Альдегиды и </w:t>
      </w:r>
      <w:r w:rsidRPr="00F367C5">
        <w:rPr>
          <w:rFonts w:ascii="Times New Roman" w:hAnsi="Times New Roman"/>
          <w:i/>
          <w:color w:val="000000"/>
          <w:sz w:val="28"/>
          <w:lang w:val="ru-RU"/>
        </w:rPr>
        <w:t>кетоны</w:t>
      </w:r>
      <w:r w:rsidRPr="00F367C5">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lastRenderedPageBreak/>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F367C5">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F367C5">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F367C5">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F367C5">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F367C5">
        <w:rPr>
          <w:rFonts w:ascii="Times New Roman" w:hAnsi="Times New Roman"/>
          <w:color w:val="000000"/>
          <w:sz w:val="28"/>
          <w:lang w:val="ru-RU"/>
        </w:rPr>
        <w:t>) и гидроксидом меди(</w:t>
      </w:r>
      <w:r>
        <w:rPr>
          <w:rFonts w:ascii="Times New Roman" w:hAnsi="Times New Roman"/>
          <w:color w:val="000000"/>
          <w:sz w:val="28"/>
        </w:rPr>
        <w:t>II</w:t>
      </w:r>
      <w:r w:rsidRPr="00F367C5">
        <w:rPr>
          <w:rFonts w:ascii="Times New Roman" w:hAnsi="Times New Roman"/>
          <w:color w:val="000000"/>
          <w:sz w:val="28"/>
          <w:lang w:val="ru-RU"/>
        </w:rPr>
        <w:t>), взаимодействие крахмала с иодом), проведение практической работы: свойства раствора уксусной кислоты.</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Расчётные задачи.</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Азотсодержащие органические соединения.</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454E27" w:rsidRPr="00F367C5" w:rsidRDefault="00B57ABA">
      <w:pPr>
        <w:spacing w:after="0" w:line="264" w:lineRule="auto"/>
        <w:ind w:firstLine="600"/>
        <w:jc w:val="both"/>
        <w:rPr>
          <w:lang w:val="ru-RU"/>
        </w:rPr>
      </w:pPr>
      <w:r w:rsidRPr="00F367C5">
        <w:rPr>
          <w:rFonts w:ascii="Times New Roman" w:hAnsi="Times New Roman"/>
          <w:b/>
          <w:color w:val="000000"/>
          <w:sz w:val="28"/>
          <w:lang w:val="ru-RU"/>
        </w:rPr>
        <w:t>Высокомолекулярные соединения</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Межпредметные связи.</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lastRenderedPageBreak/>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География: минералы, горные породы, полезные ископаемые, топливо, ресурсы.</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454E27" w:rsidRPr="00F367C5" w:rsidRDefault="00454E27">
      <w:pPr>
        <w:spacing w:after="0" w:line="264" w:lineRule="auto"/>
        <w:ind w:left="120"/>
        <w:jc w:val="both"/>
        <w:rPr>
          <w:lang w:val="ru-RU"/>
        </w:rPr>
      </w:pPr>
    </w:p>
    <w:p w:rsidR="00454E27" w:rsidRPr="00F367C5" w:rsidRDefault="00454E27">
      <w:pPr>
        <w:spacing w:after="0" w:line="264" w:lineRule="auto"/>
        <w:ind w:left="120"/>
        <w:jc w:val="both"/>
        <w:rPr>
          <w:lang w:val="ru-RU"/>
        </w:rPr>
      </w:pPr>
    </w:p>
    <w:p w:rsidR="00454E27" w:rsidRPr="00F367C5" w:rsidRDefault="00454E27">
      <w:pPr>
        <w:rPr>
          <w:lang w:val="ru-RU"/>
        </w:rPr>
        <w:sectPr w:rsidR="00454E27" w:rsidRPr="00F367C5">
          <w:pgSz w:w="11906" w:h="16383"/>
          <w:pgMar w:top="1134" w:right="850" w:bottom="1134" w:left="1701" w:header="720" w:footer="720" w:gutter="0"/>
          <w:cols w:space="720"/>
        </w:sectPr>
      </w:pPr>
    </w:p>
    <w:p w:rsidR="00454E27" w:rsidRPr="00F367C5" w:rsidRDefault="00B57ABA">
      <w:pPr>
        <w:spacing w:after="0" w:line="264" w:lineRule="auto"/>
        <w:ind w:left="120"/>
        <w:jc w:val="both"/>
        <w:rPr>
          <w:lang w:val="ru-RU"/>
        </w:rPr>
      </w:pPr>
      <w:bookmarkStart w:id="4" w:name="block-14729795"/>
      <w:bookmarkEnd w:id="3"/>
      <w:r w:rsidRPr="00F367C5">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454E27" w:rsidRPr="00F367C5" w:rsidRDefault="00454E27">
      <w:pPr>
        <w:spacing w:after="0" w:line="264" w:lineRule="auto"/>
        <w:ind w:left="120"/>
        <w:jc w:val="both"/>
        <w:rPr>
          <w:lang w:val="ru-RU"/>
        </w:rPr>
      </w:pPr>
    </w:p>
    <w:p w:rsidR="00454E27" w:rsidRPr="00F367C5" w:rsidRDefault="00B57ABA">
      <w:pPr>
        <w:spacing w:after="0" w:line="264" w:lineRule="auto"/>
        <w:ind w:left="120"/>
        <w:jc w:val="both"/>
        <w:rPr>
          <w:lang w:val="ru-RU"/>
        </w:rPr>
      </w:pPr>
      <w:r w:rsidRPr="00F367C5">
        <w:rPr>
          <w:rFonts w:ascii="Times New Roman" w:hAnsi="Times New Roman"/>
          <w:b/>
          <w:color w:val="000000"/>
          <w:sz w:val="28"/>
          <w:lang w:val="ru-RU"/>
        </w:rPr>
        <w:t>ЛИЧНОСТНЫЕ РЕЗУЛЬТАТЫ</w:t>
      </w:r>
    </w:p>
    <w:p w:rsidR="00454E27" w:rsidRPr="00F367C5" w:rsidRDefault="00454E27">
      <w:pPr>
        <w:spacing w:after="0" w:line="264" w:lineRule="auto"/>
        <w:ind w:left="120"/>
        <w:jc w:val="both"/>
        <w:rPr>
          <w:lang w:val="ru-RU"/>
        </w:rPr>
      </w:pP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наличие мотивации к обучению;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454E27" w:rsidRPr="00F367C5" w:rsidRDefault="00B57ABA">
      <w:pPr>
        <w:spacing w:after="0" w:line="264" w:lineRule="auto"/>
        <w:ind w:firstLine="600"/>
        <w:jc w:val="both"/>
        <w:rPr>
          <w:lang w:val="ru-RU"/>
        </w:rPr>
      </w:pPr>
      <w:r w:rsidRPr="00F367C5">
        <w:rPr>
          <w:rFonts w:ascii="Times New Roman" w:hAnsi="Times New Roman"/>
          <w:b/>
          <w:color w:val="000000"/>
          <w:sz w:val="28"/>
          <w:lang w:val="ru-RU"/>
        </w:rPr>
        <w:t>1) гражданского воспитания</w:t>
      </w:r>
      <w:r w:rsidRPr="00F367C5">
        <w:rPr>
          <w:rFonts w:ascii="Times New Roman" w:hAnsi="Times New Roman"/>
          <w:color w:val="000000"/>
          <w:sz w:val="28"/>
          <w:lang w:val="ru-RU"/>
        </w:rPr>
        <w:t>:</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454E27" w:rsidRPr="00F367C5" w:rsidRDefault="00B57ABA">
      <w:pPr>
        <w:spacing w:after="0" w:line="264" w:lineRule="auto"/>
        <w:ind w:firstLine="600"/>
        <w:jc w:val="both"/>
        <w:rPr>
          <w:lang w:val="ru-RU"/>
        </w:rPr>
      </w:pPr>
      <w:r w:rsidRPr="00F367C5">
        <w:rPr>
          <w:rFonts w:ascii="Times New Roman" w:hAnsi="Times New Roman"/>
          <w:b/>
          <w:color w:val="000000"/>
          <w:sz w:val="28"/>
          <w:lang w:val="ru-RU"/>
        </w:rPr>
        <w:t>2) патриотического воспитания</w:t>
      </w:r>
      <w:r w:rsidRPr="00F367C5">
        <w:rPr>
          <w:rFonts w:ascii="Times New Roman" w:hAnsi="Times New Roman"/>
          <w:color w:val="000000"/>
          <w:sz w:val="28"/>
          <w:lang w:val="ru-RU"/>
        </w:rPr>
        <w:t>:</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454E27" w:rsidRPr="00F367C5" w:rsidRDefault="00B57ABA">
      <w:pPr>
        <w:spacing w:after="0" w:line="264" w:lineRule="auto"/>
        <w:ind w:firstLine="600"/>
        <w:jc w:val="both"/>
        <w:rPr>
          <w:lang w:val="ru-RU"/>
        </w:rPr>
      </w:pPr>
      <w:r w:rsidRPr="00F367C5">
        <w:rPr>
          <w:rFonts w:ascii="Times New Roman" w:hAnsi="Times New Roman"/>
          <w:b/>
          <w:color w:val="000000"/>
          <w:sz w:val="28"/>
          <w:lang w:val="ru-RU"/>
        </w:rPr>
        <w:t>3) духовно-нравственного воспитания:</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нравственного сознания, этического поведения;</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454E27" w:rsidRPr="00F367C5" w:rsidRDefault="00B57ABA">
      <w:pPr>
        <w:spacing w:after="0" w:line="264" w:lineRule="auto"/>
        <w:ind w:firstLine="600"/>
        <w:jc w:val="both"/>
        <w:rPr>
          <w:lang w:val="ru-RU"/>
        </w:rPr>
      </w:pPr>
      <w:r w:rsidRPr="00F367C5">
        <w:rPr>
          <w:rFonts w:ascii="Times New Roman" w:hAnsi="Times New Roman"/>
          <w:b/>
          <w:color w:val="000000"/>
          <w:sz w:val="28"/>
          <w:lang w:val="ru-RU"/>
        </w:rPr>
        <w:t>4) формирования культуры здоровья:</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454E27" w:rsidRPr="00F367C5" w:rsidRDefault="00B57ABA">
      <w:pPr>
        <w:spacing w:after="0" w:line="264" w:lineRule="auto"/>
        <w:ind w:firstLine="600"/>
        <w:jc w:val="both"/>
        <w:rPr>
          <w:lang w:val="ru-RU"/>
        </w:rPr>
      </w:pPr>
      <w:r w:rsidRPr="00F367C5">
        <w:rPr>
          <w:rFonts w:ascii="Times New Roman" w:hAnsi="Times New Roman"/>
          <w:b/>
          <w:color w:val="000000"/>
          <w:sz w:val="28"/>
          <w:lang w:val="ru-RU"/>
        </w:rPr>
        <w:t>5) трудового воспитания:</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уважения к труду, людям труда и результатам трудовой деятельности;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454E27" w:rsidRPr="00F367C5" w:rsidRDefault="00B57ABA">
      <w:pPr>
        <w:spacing w:after="0" w:line="264" w:lineRule="auto"/>
        <w:ind w:firstLine="600"/>
        <w:jc w:val="both"/>
        <w:rPr>
          <w:lang w:val="ru-RU"/>
        </w:rPr>
      </w:pPr>
      <w:r w:rsidRPr="00F367C5">
        <w:rPr>
          <w:rFonts w:ascii="Times New Roman" w:hAnsi="Times New Roman"/>
          <w:b/>
          <w:color w:val="000000"/>
          <w:sz w:val="28"/>
          <w:lang w:val="ru-RU"/>
        </w:rPr>
        <w:t>6) экологического воспитания:</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454E27" w:rsidRPr="00F367C5" w:rsidRDefault="00B57ABA">
      <w:pPr>
        <w:spacing w:after="0" w:line="264" w:lineRule="auto"/>
        <w:ind w:firstLine="600"/>
        <w:jc w:val="both"/>
        <w:rPr>
          <w:lang w:val="ru-RU"/>
        </w:rPr>
      </w:pPr>
      <w:r w:rsidRPr="00F367C5">
        <w:rPr>
          <w:rFonts w:ascii="Times New Roman" w:hAnsi="Times New Roman"/>
          <w:b/>
          <w:color w:val="000000"/>
          <w:sz w:val="28"/>
          <w:lang w:val="ru-RU"/>
        </w:rPr>
        <w:t>7) ценности научного познания:</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сформированности мировоззрения, соответствующего современному уровню развития науки и общественной практики;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w:t>
      </w:r>
      <w:r w:rsidRPr="00F367C5">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интереса к познанию и исследовательской деятельности;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интереса к особенностям труда в различных сферах профессиональной деятельности.</w:t>
      </w:r>
    </w:p>
    <w:p w:rsidR="00454E27" w:rsidRPr="00F367C5" w:rsidRDefault="00B57ABA">
      <w:pPr>
        <w:spacing w:after="0"/>
        <w:ind w:left="120"/>
        <w:rPr>
          <w:lang w:val="ru-RU"/>
        </w:rPr>
      </w:pPr>
      <w:r w:rsidRPr="00F367C5">
        <w:rPr>
          <w:rFonts w:ascii="Times New Roman" w:hAnsi="Times New Roman"/>
          <w:b/>
          <w:color w:val="000000"/>
          <w:sz w:val="28"/>
          <w:lang w:val="ru-RU"/>
        </w:rPr>
        <w:t>МЕТАПРЕДМЕТНЫЕ РЕЗУЛЬТАТЫ</w:t>
      </w:r>
    </w:p>
    <w:p w:rsidR="00454E27" w:rsidRPr="00F367C5" w:rsidRDefault="00454E27">
      <w:pPr>
        <w:spacing w:after="0"/>
        <w:ind w:left="120"/>
        <w:rPr>
          <w:lang w:val="ru-RU"/>
        </w:rPr>
      </w:pP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Метапредметные результаты освоения учебного предмета «Химия» на уровне среднего общего образования включают: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454E27" w:rsidRPr="00F367C5" w:rsidRDefault="00B57ABA">
      <w:pPr>
        <w:spacing w:after="0" w:line="264" w:lineRule="auto"/>
        <w:ind w:firstLine="600"/>
        <w:jc w:val="both"/>
        <w:rPr>
          <w:lang w:val="ru-RU"/>
        </w:rPr>
      </w:pPr>
      <w:r w:rsidRPr="00F367C5">
        <w:rPr>
          <w:rFonts w:ascii="Times New Roman" w:hAnsi="Times New Roman"/>
          <w:b/>
          <w:color w:val="000000"/>
          <w:sz w:val="28"/>
          <w:lang w:val="ru-RU"/>
        </w:rPr>
        <w:t>Овладение универсальными учебными познавательными действиями:</w:t>
      </w:r>
    </w:p>
    <w:p w:rsidR="00454E27" w:rsidRPr="00F367C5" w:rsidRDefault="00B57ABA">
      <w:pPr>
        <w:spacing w:after="0" w:line="264" w:lineRule="auto"/>
        <w:ind w:firstLine="600"/>
        <w:jc w:val="both"/>
        <w:rPr>
          <w:lang w:val="ru-RU"/>
        </w:rPr>
      </w:pPr>
      <w:r w:rsidRPr="00F367C5">
        <w:rPr>
          <w:rFonts w:ascii="Times New Roman" w:hAnsi="Times New Roman"/>
          <w:b/>
          <w:color w:val="000000"/>
          <w:sz w:val="28"/>
          <w:lang w:val="ru-RU"/>
        </w:rPr>
        <w:t>1) базовые логические действия:</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F367C5">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устанавливать причинно-следственные связи между изучаемыми явлениями;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454E27" w:rsidRPr="00F367C5" w:rsidRDefault="00B57ABA">
      <w:pPr>
        <w:spacing w:after="0" w:line="264" w:lineRule="auto"/>
        <w:ind w:firstLine="600"/>
        <w:jc w:val="both"/>
        <w:rPr>
          <w:lang w:val="ru-RU"/>
        </w:rPr>
      </w:pPr>
      <w:r w:rsidRPr="00F367C5">
        <w:rPr>
          <w:rFonts w:ascii="Times New Roman" w:hAnsi="Times New Roman"/>
          <w:b/>
          <w:color w:val="000000"/>
          <w:sz w:val="28"/>
          <w:lang w:val="ru-RU"/>
        </w:rPr>
        <w:t>2) базовые исследовательские действия:</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владеть основами методов научного познания веществ и химических реакций;</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454E27" w:rsidRPr="00F367C5" w:rsidRDefault="00B57ABA">
      <w:pPr>
        <w:spacing w:after="0" w:line="264" w:lineRule="auto"/>
        <w:ind w:firstLine="600"/>
        <w:jc w:val="both"/>
        <w:rPr>
          <w:lang w:val="ru-RU"/>
        </w:rPr>
      </w:pPr>
      <w:r w:rsidRPr="00F367C5">
        <w:rPr>
          <w:rFonts w:ascii="Times New Roman" w:hAnsi="Times New Roman"/>
          <w:b/>
          <w:color w:val="000000"/>
          <w:sz w:val="28"/>
          <w:lang w:val="ru-RU"/>
        </w:rPr>
        <w:t>3) работа с информацией:</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использовать и преобразовывать знаково-символические средства наглядности.</w:t>
      </w:r>
    </w:p>
    <w:p w:rsidR="00454E27" w:rsidRPr="00F367C5" w:rsidRDefault="00B57ABA">
      <w:pPr>
        <w:spacing w:after="0" w:line="264" w:lineRule="auto"/>
        <w:ind w:firstLine="600"/>
        <w:jc w:val="both"/>
        <w:rPr>
          <w:lang w:val="ru-RU"/>
        </w:rPr>
      </w:pPr>
      <w:r w:rsidRPr="00F367C5">
        <w:rPr>
          <w:rFonts w:ascii="Times New Roman" w:hAnsi="Times New Roman"/>
          <w:b/>
          <w:color w:val="000000"/>
          <w:sz w:val="28"/>
          <w:lang w:val="ru-RU"/>
        </w:rPr>
        <w:t>Овладение универсальными коммуникативными действиями:</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454E27" w:rsidRPr="00F367C5" w:rsidRDefault="00B57ABA">
      <w:pPr>
        <w:spacing w:after="0" w:line="264" w:lineRule="auto"/>
        <w:ind w:firstLine="600"/>
        <w:jc w:val="both"/>
        <w:rPr>
          <w:lang w:val="ru-RU"/>
        </w:rPr>
      </w:pPr>
      <w:r w:rsidRPr="00F367C5">
        <w:rPr>
          <w:rFonts w:ascii="Times New Roman" w:hAnsi="Times New Roman"/>
          <w:b/>
          <w:color w:val="000000"/>
          <w:sz w:val="28"/>
          <w:lang w:val="ru-RU"/>
        </w:rPr>
        <w:t>Овладение универсальными регулятивными действиями:</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осуществлять самоконтроль своей деятельности на основе самоанализа и самооценки.</w:t>
      </w:r>
    </w:p>
    <w:p w:rsidR="00454E27" w:rsidRPr="00F367C5" w:rsidRDefault="00454E27">
      <w:pPr>
        <w:spacing w:after="0"/>
        <w:ind w:left="120"/>
        <w:rPr>
          <w:lang w:val="ru-RU"/>
        </w:rPr>
      </w:pPr>
    </w:p>
    <w:p w:rsidR="00454E27" w:rsidRPr="00F367C5" w:rsidRDefault="00B57ABA">
      <w:pPr>
        <w:spacing w:after="0"/>
        <w:ind w:left="120"/>
        <w:rPr>
          <w:lang w:val="ru-RU"/>
        </w:rPr>
      </w:pPr>
      <w:r w:rsidRPr="00F367C5">
        <w:rPr>
          <w:rFonts w:ascii="Times New Roman" w:hAnsi="Times New Roman"/>
          <w:b/>
          <w:color w:val="000000"/>
          <w:sz w:val="28"/>
          <w:lang w:val="ru-RU"/>
        </w:rPr>
        <w:t>ПРЕДМЕТНЫЕ РЕЗУЛЬТАТЫ</w:t>
      </w:r>
    </w:p>
    <w:p w:rsidR="00454E27" w:rsidRPr="00F367C5" w:rsidRDefault="00454E27">
      <w:pPr>
        <w:spacing w:after="0"/>
        <w:ind w:left="120"/>
        <w:rPr>
          <w:lang w:val="ru-RU"/>
        </w:rPr>
      </w:pPr>
    </w:p>
    <w:p w:rsidR="00454E27" w:rsidRPr="00F367C5" w:rsidRDefault="00B57ABA">
      <w:pPr>
        <w:spacing w:after="0" w:line="264" w:lineRule="auto"/>
        <w:ind w:left="120"/>
        <w:jc w:val="both"/>
        <w:rPr>
          <w:lang w:val="ru-RU"/>
        </w:rPr>
      </w:pPr>
      <w:r w:rsidRPr="00F367C5">
        <w:rPr>
          <w:rFonts w:ascii="Times New Roman" w:hAnsi="Times New Roman"/>
          <w:b/>
          <w:color w:val="000000"/>
          <w:sz w:val="28"/>
          <w:lang w:val="ru-RU"/>
        </w:rPr>
        <w:t>10 КЛАСС</w:t>
      </w:r>
    </w:p>
    <w:p w:rsidR="00454E27" w:rsidRPr="00F367C5" w:rsidRDefault="00454E27">
      <w:pPr>
        <w:spacing w:after="0" w:line="264" w:lineRule="auto"/>
        <w:ind w:left="120"/>
        <w:jc w:val="both"/>
        <w:rPr>
          <w:lang w:val="ru-RU"/>
        </w:rPr>
      </w:pP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Предметные результаты освоения курса «Органическая химия» отражают:</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сформированность представлений о химической составляющей естественно-научной картины мира, роли химии в познании явлений </w:t>
      </w:r>
      <w:r w:rsidRPr="00F367C5">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F367C5">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 xml:space="preserve">сформированность умения определять виды химической связи в органических соединениях (одинарные и кратные); </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lastRenderedPageBreak/>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54E27" w:rsidRPr="00F367C5" w:rsidRDefault="00B57ABA">
      <w:pPr>
        <w:spacing w:after="0" w:line="264" w:lineRule="auto"/>
        <w:ind w:firstLine="600"/>
        <w:jc w:val="both"/>
        <w:rPr>
          <w:lang w:val="ru-RU"/>
        </w:rPr>
      </w:pPr>
      <w:r w:rsidRPr="00F367C5">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454E27" w:rsidRPr="00F367C5" w:rsidRDefault="00454E27">
      <w:pPr>
        <w:spacing w:after="0" w:line="264" w:lineRule="auto"/>
        <w:ind w:left="120"/>
        <w:jc w:val="both"/>
        <w:rPr>
          <w:lang w:val="ru-RU"/>
        </w:rPr>
      </w:pPr>
    </w:p>
    <w:p w:rsidR="00454E27" w:rsidRPr="00F367C5" w:rsidRDefault="00454E27">
      <w:pPr>
        <w:rPr>
          <w:lang w:val="ru-RU"/>
        </w:rPr>
        <w:sectPr w:rsidR="00454E27" w:rsidRPr="00F367C5">
          <w:pgSz w:w="11906" w:h="16383"/>
          <w:pgMar w:top="1134" w:right="850" w:bottom="1134" w:left="1701" w:header="720" w:footer="720" w:gutter="0"/>
          <w:cols w:space="720"/>
        </w:sectPr>
      </w:pPr>
    </w:p>
    <w:p w:rsidR="00454E27" w:rsidRDefault="00B57ABA">
      <w:pPr>
        <w:spacing w:after="0"/>
        <w:ind w:left="120"/>
      </w:pPr>
      <w:bookmarkStart w:id="5" w:name="block-14729796"/>
      <w:bookmarkEnd w:id="4"/>
      <w:r w:rsidRPr="00F367C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54E27" w:rsidRDefault="00B57AB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66"/>
        <w:gridCol w:w="4445"/>
        <w:gridCol w:w="2118"/>
        <w:gridCol w:w="2186"/>
        <w:gridCol w:w="3682"/>
      </w:tblGrid>
      <w:tr w:rsidR="00454E27">
        <w:trPr>
          <w:trHeight w:val="144"/>
          <w:tblCellSpacing w:w="20" w:type="nil"/>
        </w:trPr>
        <w:tc>
          <w:tcPr>
            <w:tcW w:w="702" w:type="dxa"/>
            <w:vMerge w:val="restart"/>
            <w:tcMar>
              <w:top w:w="50" w:type="dxa"/>
              <w:left w:w="100" w:type="dxa"/>
            </w:tcMar>
            <w:vAlign w:val="center"/>
          </w:tcPr>
          <w:p w:rsidR="00454E27" w:rsidRDefault="00B57ABA">
            <w:pPr>
              <w:spacing w:after="0"/>
              <w:ind w:left="135"/>
            </w:pPr>
            <w:r>
              <w:rPr>
                <w:rFonts w:ascii="Times New Roman" w:hAnsi="Times New Roman"/>
                <w:b/>
                <w:color w:val="000000"/>
                <w:sz w:val="24"/>
              </w:rPr>
              <w:t xml:space="preserve">№ п/п </w:t>
            </w:r>
          </w:p>
          <w:p w:rsidR="00454E27" w:rsidRDefault="00454E27">
            <w:pPr>
              <w:spacing w:after="0"/>
              <w:ind w:left="135"/>
            </w:pPr>
          </w:p>
        </w:tc>
        <w:tc>
          <w:tcPr>
            <w:tcW w:w="2464" w:type="dxa"/>
            <w:vMerge w:val="restart"/>
            <w:tcMar>
              <w:top w:w="50" w:type="dxa"/>
              <w:left w:w="100" w:type="dxa"/>
            </w:tcMar>
            <w:vAlign w:val="center"/>
          </w:tcPr>
          <w:p w:rsidR="00454E27" w:rsidRDefault="00B57ABA">
            <w:pPr>
              <w:spacing w:after="0"/>
              <w:ind w:left="135"/>
            </w:pPr>
            <w:r>
              <w:rPr>
                <w:rFonts w:ascii="Times New Roman" w:hAnsi="Times New Roman"/>
                <w:b/>
                <w:color w:val="000000"/>
                <w:sz w:val="24"/>
              </w:rPr>
              <w:t xml:space="preserve">Наименование разделов и тем программы </w:t>
            </w:r>
          </w:p>
          <w:p w:rsidR="00454E27" w:rsidRDefault="00454E27">
            <w:pPr>
              <w:spacing w:after="0"/>
              <w:ind w:left="135"/>
            </w:pPr>
          </w:p>
        </w:tc>
        <w:tc>
          <w:tcPr>
            <w:tcW w:w="0" w:type="auto"/>
            <w:gridSpan w:val="2"/>
            <w:tcMar>
              <w:top w:w="50" w:type="dxa"/>
              <w:left w:w="100" w:type="dxa"/>
            </w:tcMar>
            <w:vAlign w:val="center"/>
          </w:tcPr>
          <w:p w:rsidR="00454E27" w:rsidRDefault="00B57ABA">
            <w:pPr>
              <w:spacing w:after="0"/>
            </w:pPr>
            <w:r>
              <w:rPr>
                <w:rFonts w:ascii="Times New Roman" w:hAnsi="Times New Roman"/>
                <w:b/>
                <w:color w:val="000000"/>
                <w:sz w:val="24"/>
              </w:rPr>
              <w:t>Количество часов</w:t>
            </w:r>
          </w:p>
        </w:tc>
        <w:tc>
          <w:tcPr>
            <w:tcW w:w="3682" w:type="dxa"/>
            <w:vMerge w:val="restart"/>
            <w:tcMar>
              <w:top w:w="50" w:type="dxa"/>
              <w:left w:w="100" w:type="dxa"/>
            </w:tcMar>
            <w:vAlign w:val="center"/>
          </w:tcPr>
          <w:p w:rsidR="00454E27" w:rsidRDefault="00B57ABA">
            <w:pPr>
              <w:spacing w:after="0"/>
              <w:ind w:left="135"/>
            </w:pPr>
            <w:r>
              <w:rPr>
                <w:rFonts w:ascii="Times New Roman" w:hAnsi="Times New Roman"/>
                <w:b/>
                <w:color w:val="000000"/>
                <w:sz w:val="24"/>
              </w:rPr>
              <w:t xml:space="preserve">Электронные (цифровые) образовательные ресурсы </w:t>
            </w:r>
          </w:p>
          <w:p w:rsidR="00454E27" w:rsidRDefault="00454E27">
            <w:pPr>
              <w:spacing w:after="0"/>
              <w:ind w:left="135"/>
            </w:pPr>
          </w:p>
        </w:tc>
      </w:tr>
      <w:tr w:rsidR="00454E27">
        <w:trPr>
          <w:trHeight w:val="144"/>
          <w:tblCellSpacing w:w="20" w:type="nil"/>
        </w:trPr>
        <w:tc>
          <w:tcPr>
            <w:tcW w:w="0" w:type="auto"/>
            <w:vMerge/>
            <w:tcBorders>
              <w:top w:val="nil"/>
            </w:tcBorders>
            <w:tcMar>
              <w:top w:w="50" w:type="dxa"/>
              <w:left w:w="100" w:type="dxa"/>
            </w:tcMar>
          </w:tcPr>
          <w:p w:rsidR="00454E27" w:rsidRDefault="00454E27"/>
        </w:tc>
        <w:tc>
          <w:tcPr>
            <w:tcW w:w="0" w:type="auto"/>
            <w:vMerge/>
            <w:tcBorders>
              <w:top w:val="nil"/>
            </w:tcBorders>
            <w:tcMar>
              <w:top w:w="50" w:type="dxa"/>
              <w:left w:w="100" w:type="dxa"/>
            </w:tcMar>
          </w:tcPr>
          <w:p w:rsidR="00454E27" w:rsidRDefault="00454E27"/>
        </w:tc>
        <w:tc>
          <w:tcPr>
            <w:tcW w:w="1348" w:type="dxa"/>
            <w:tcMar>
              <w:top w:w="50" w:type="dxa"/>
              <w:left w:w="100" w:type="dxa"/>
            </w:tcMar>
            <w:vAlign w:val="center"/>
          </w:tcPr>
          <w:p w:rsidR="00454E27" w:rsidRDefault="00B57ABA">
            <w:pPr>
              <w:spacing w:after="0"/>
              <w:ind w:left="135"/>
            </w:pPr>
            <w:r>
              <w:rPr>
                <w:rFonts w:ascii="Times New Roman" w:hAnsi="Times New Roman"/>
                <w:b/>
                <w:color w:val="000000"/>
                <w:sz w:val="24"/>
              </w:rPr>
              <w:t xml:space="preserve">Всего </w:t>
            </w:r>
          </w:p>
          <w:p w:rsidR="00454E27" w:rsidRDefault="00454E27">
            <w:pPr>
              <w:spacing w:after="0"/>
              <w:ind w:left="135"/>
            </w:pPr>
          </w:p>
        </w:tc>
        <w:tc>
          <w:tcPr>
            <w:tcW w:w="2186" w:type="dxa"/>
            <w:tcMar>
              <w:top w:w="50" w:type="dxa"/>
              <w:left w:w="100" w:type="dxa"/>
            </w:tcMar>
            <w:vAlign w:val="center"/>
          </w:tcPr>
          <w:p w:rsidR="00454E27" w:rsidRDefault="00B57ABA">
            <w:pPr>
              <w:spacing w:after="0"/>
              <w:ind w:left="135"/>
            </w:pPr>
            <w:r>
              <w:rPr>
                <w:rFonts w:ascii="Times New Roman" w:hAnsi="Times New Roman"/>
                <w:b/>
                <w:color w:val="000000"/>
                <w:sz w:val="24"/>
              </w:rPr>
              <w:t xml:space="preserve">Практические работы </w:t>
            </w:r>
          </w:p>
          <w:p w:rsidR="00454E27" w:rsidRDefault="00454E27">
            <w:pPr>
              <w:spacing w:after="0"/>
              <w:ind w:left="135"/>
            </w:pPr>
          </w:p>
        </w:tc>
        <w:tc>
          <w:tcPr>
            <w:tcW w:w="0" w:type="auto"/>
            <w:vMerge/>
            <w:tcBorders>
              <w:top w:val="nil"/>
            </w:tcBorders>
            <w:tcMar>
              <w:top w:w="50" w:type="dxa"/>
              <w:left w:w="100" w:type="dxa"/>
            </w:tcMar>
          </w:tcPr>
          <w:p w:rsidR="00454E27" w:rsidRDefault="00454E27"/>
        </w:tc>
      </w:tr>
      <w:tr w:rsidR="00454E27" w:rsidRPr="00D1322D">
        <w:trPr>
          <w:trHeight w:val="144"/>
          <w:tblCellSpacing w:w="20" w:type="nil"/>
        </w:trPr>
        <w:tc>
          <w:tcPr>
            <w:tcW w:w="0" w:type="auto"/>
            <w:gridSpan w:val="5"/>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b/>
                <w:color w:val="000000"/>
                <w:sz w:val="24"/>
                <w:lang w:val="ru-RU"/>
              </w:rPr>
              <w:t>Раздел 1.</w:t>
            </w:r>
            <w:r w:rsidRPr="00F367C5">
              <w:rPr>
                <w:rFonts w:ascii="Times New Roman" w:hAnsi="Times New Roman"/>
                <w:color w:val="000000"/>
                <w:sz w:val="24"/>
                <w:lang w:val="ru-RU"/>
              </w:rPr>
              <w:t xml:space="preserve"> </w:t>
            </w:r>
            <w:r w:rsidRPr="00F367C5">
              <w:rPr>
                <w:rFonts w:ascii="Times New Roman" w:hAnsi="Times New Roman"/>
                <w:b/>
                <w:color w:val="000000"/>
                <w:sz w:val="24"/>
                <w:lang w:val="ru-RU"/>
              </w:rPr>
              <w:t>Теоретические основы органической химии</w:t>
            </w:r>
          </w:p>
        </w:tc>
      </w:tr>
      <w:tr w:rsidR="00454E27">
        <w:trPr>
          <w:trHeight w:val="144"/>
          <w:tblCellSpacing w:w="20" w:type="nil"/>
        </w:trPr>
        <w:tc>
          <w:tcPr>
            <w:tcW w:w="702" w:type="dxa"/>
            <w:tcMar>
              <w:top w:w="50" w:type="dxa"/>
              <w:left w:w="100" w:type="dxa"/>
            </w:tcMar>
            <w:vAlign w:val="center"/>
          </w:tcPr>
          <w:p w:rsidR="00454E27" w:rsidRDefault="00B57ABA">
            <w:pPr>
              <w:spacing w:after="0"/>
            </w:pPr>
            <w:r>
              <w:rPr>
                <w:rFonts w:ascii="Times New Roman" w:hAnsi="Times New Roman"/>
                <w:color w:val="000000"/>
                <w:sz w:val="24"/>
              </w:rPr>
              <w:t>1.1</w:t>
            </w:r>
          </w:p>
        </w:tc>
        <w:tc>
          <w:tcPr>
            <w:tcW w:w="2464"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348" w:type="dxa"/>
            <w:tcMar>
              <w:top w:w="50" w:type="dxa"/>
              <w:left w:w="100" w:type="dxa"/>
            </w:tcMar>
            <w:vAlign w:val="center"/>
          </w:tcPr>
          <w:p w:rsidR="00454E27" w:rsidRPr="00982CAC" w:rsidRDefault="00B57ABA">
            <w:pPr>
              <w:spacing w:after="0"/>
              <w:ind w:left="135"/>
              <w:jc w:val="center"/>
              <w:rPr>
                <w:lang w:val="ru-RU"/>
              </w:rPr>
            </w:pPr>
            <w:r w:rsidRPr="00F367C5">
              <w:rPr>
                <w:rFonts w:ascii="Times New Roman" w:hAnsi="Times New Roman"/>
                <w:color w:val="000000"/>
                <w:sz w:val="24"/>
                <w:lang w:val="ru-RU"/>
              </w:rPr>
              <w:t xml:space="preserve"> </w:t>
            </w:r>
            <w:r w:rsidR="00982CAC">
              <w:rPr>
                <w:rFonts w:ascii="Times New Roman" w:hAnsi="Times New Roman"/>
                <w:color w:val="000000"/>
                <w:sz w:val="24"/>
                <w:lang w:val="ru-RU"/>
              </w:rPr>
              <w:t>4</w:t>
            </w:r>
          </w:p>
        </w:tc>
        <w:tc>
          <w:tcPr>
            <w:tcW w:w="2186" w:type="dxa"/>
            <w:tcMar>
              <w:top w:w="50" w:type="dxa"/>
              <w:left w:w="100" w:type="dxa"/>
            </w:tcMar>
            <w:vAlign w:val="center"/>
          </w:tcPr>
          <w:p w:rsidR="00454E27" w:rsidRDefault="00454E27">
            <w:pPr>
              <w:spacing w:after="0"/>
              <w:ind w:left="135"/>
              <w:jc w:val="center"/>
            </w:pPr>
          </w:p>
        </w:tc>
        <w:tc>
          <w:tcPr>
            <w:tcW w:w="3682" w:type="dxa"/>
            <w:tcMar>
              <w:top w:w="50" w:type="dxa"/>
              <w:left w:w="100" w:type="dxa"/>
            </w:tcMar>
            <w:vAlign w:val="center"/>
          </w:tcPr>
          <w:p w:rsidR="00454E27" w:rsidRDefault="00454E27">
            <w:pPr>
              <w:spacing w:after="0"/>
              <w:ind w:left="135"/>
            </w:pPr>
          </w:p>
        </w:tc>
      </w:tr>
      <w:tr w:rsidR="00454E27">
        <w:trPr>
          <w:trHeight w:val="144"/>
          <w:tblCellSpacing w:w="20" w:type="nil"/>
        </w:trPr>
        <w:tc>
          <w:tcPr>
            <w:tcW w:w="0" w:type="auto"/>
            <w:gridSpan w:val="2"/>
            <w:tcMar>
              <w:top w:w="50" w:type="dxa"/>
              <w:left w:w="100" w:type="dxa"/>
            </w:tcMar>
            <w:vAlign w:val="center"/>
          </w:tcPr>
          <w:p w:rsidR="00454E27" w:rsidRDefault="00B57ABA">
            <w:pPr>
              <w:spacing w:after="0"/>
              <w:ind w:left="135"/>
            </w:pPr>
            <w:r>
              <w:rPr>
                <w:rFonts w:ascii="Times New Roman" w:hAnsi="Times New Roman"/>
                <w:color w:val="000000"/>
                <w:sz w:val="24"/>
              </w:rPr>
              <w:t>Итого по разделу</w:t>
            </w:r>
          </w:p>
        </w:tc>
        <w:tc>
          <w:tcPr>
            <w:tcW w:w="2118" w:type="dxa"/>
            <w:tcMar>
              <w:top w:w="50" w:type="dxa"/>
              <w:left w:w="100" w:type="dxa"/>
            </w:tcMar>
            <w:vAlign w:val="center"/>
          </w:tcPr>
          <w:p w:rsidR="00454E27" w:rsidRPr="00982CAC" w:rsidRDefault="00B57ABA">
            <w:pPr>
              <w:spacing w:after="0"/>
              <w:ind w:left="135"/>
              <w:jc w:val="center"/>
              <w:rPr>
                <w:lang w:val="ru-RU"/>
              </w:rPr>
            </w:pPr>
            <w:r>
              <w:rPr>
                <w:rFonts w:ascii="Times New Roman" w:hAnsi="Times New Roman"/>
                <w:color w:val="000000"/>
                <w:sz w:val="24"/>
              </w:rPr>
              <w:t xml:space="preserve"> </w:t>
            </w:r>
            <w:r w:rsidR="00982CAC">
              <w:rPr>
                <w:rFonts w:ascii="Times New Roman" w:hAnsi="Times New Roman"/>
                <w:color w:val="000000"/>
                <w:sz w:val="24"/>
                <w:lang w:val="ru-RU"/>
              </w:rPr>
              <w:t>4</w:t>
            </w:r>
          </w:p>
        </w:tc>
        <w:tc>
          <w:tcPr>
            <w:tcW w:w="0" w:type="auto"/>
            <w:gridSpan w:val="2"/>
            <w:tcMar>
              <w:top w:w="50" w:type="dxa"/>
              <w:left w:w="100" w:type="dxa"/>
            </w:tcMar>
            <w:vAlign w:val="center"/>
          </w:tcPr>
          <w:p w:rsidR="00454E27" w:rsidRDefault="00454E27"/>
        </w:tc>
      </w:tr>
      <w:tr w:rsidR="00454E27">
        <w:trPr>
          <w:trHeight w:val="144"/>
          <w:tblCellSpacing w:w="20" w:type="nil"/>
        </w:trPr>
        <w:tc>
          <w:tcPr>
            <w:tcW w:w="0" w:type="auto"/>
            <w:gridSpan w:val="5"/>
            <w:tcMar>
              <w:top w:w="50" w:type="dxa"/>
              <w:left w:w="100" w:type="dxa"/>
            </w:tcMar>
            <w:vAlign w:val="center"/>
          </w:tcPr>
          <w:p w:rsidR="00454E27" w:rsidRDefault="00B57AB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Углеводороды</w:t>
            </w:r>
          </w:p>
        </w:tc>
      </w:tr>
      <w:tr w:rsidR="00454E27">
        <w:trPr>
          <w:trHeight w:val="144"/>
          <w:tblCellSpacing w:w="20" w:type="nil"/>
        </w:trPr>
        <w:tc>
          <w:tcPr>
            <w:tcW w:w="702" w:type="dxa"/>
            <w:tcMar>
              <w:top w:w="50" w:type="dxa"/>
              <w:left w:w="100" w:type="dxa"/>
            </w:tcMar>
            <w:vAlign w:val="center"/>
          </w:tcPr>
          <w:p w:rsidR="00454E27" w:rsidRDefault="00B57ABA">
            <w:pPr>
              <w:spacing w:after="0"/>
            </w:pPr>
            <w:r>
              <w:rPr>
                <w:rFonts w:ascii="Times New Roman" w:hAnsi="Times New Roman"/>
                <w:color w:val="000000"/>
                <w:sz w:val="24"/>
              </w:rPr>
              <w:t>2.1</w:t>
            </w:r>
          </w:p>
        </w:tc>
        <w:tc>
          <w:tcPr>
            <w:tcW w:w="2464" w:type="dxa"/>
            <w:tcMar>
              <w:top w:w="50" w:type="dxa"/>
              <w:left w:w="100" w:type="dxa"/>
            </w:tcMar>
            <w:vAlign w:val="center"/>
          </w:tcPr>
          <w:p w:rsidR="00454E27" w:rsidRDefault="00B57ABA">
            <w:pPr>
              <w:spacing w:after="0"/>
              <w:ind w:left="135"/>
            </w:pPr>
            <w:r>
              <w:rPr>
                <w:rFonts w:ascii="Times New Roman" w:hAnsi="Times New Roman"/>
                <w:color w:val="000000"/>
                <w:sz w:val="24"/>
              </w:rPr>
              <w:t>Предельные углеводороды — алканы</w:t>
            </w:r>
          </w:p>
        </w:tc>
        <w:tc>
          <w:tcPr>
            <w:tcW w:w="1348" w:type="dxa"/>
            <w:tcMar>
              <w:top w:w="50" w:type="dxa"/>
              <w:left w:w="100" w:type="dxa"/>
            </w:tcMar>
            <w:vAlign w:val="center"/>
          </w:tcPr>
          <w:p w:rsidR="00454E27" w:rsidRPr="00982CAC" w:rsidRDefault="00B57ABA">
            <w:pPr>
              <w:spacing w:after="0"/>
              <w:ind w:left="135"/>
              <w:jc w:val="center"/>
              <w:rPr>
                <w:lang w:val="ru-RU"/>
              </w:rPr>
            </w:pPr>
            <w:r>
              <w:rPr>
                <w:rFonts w:ascii="Times New Roman" w:hAnsi="Times New Roman"/>
                <w:color w:val="000000"/>
                <w:sz w:val="24"/>
              </w:rPr>
              <w:t xml:space="preserve"> </w:t>
            </w:r>
            <w:r w:rsidR="00982CAC">
              <w:rPr>
                <w:rFonts w:ascii="Times New Roman" w:hAnsi="Times New Roman"/>
                <w:color w:val="000000"/>
                <w:sz w:val="24"/>
                <w:lang w:val="ru-RU"/>
              </w:rPr>
              <w:t>7</w:t>
            </w:r>
          </w:p>
        </w:tc>
        <w:tc>
          <w:tcPr>
            <w:tcW w:w="2186" w:type="dxa"/>
            <w:tcMar>
              <w:top w:w="50" w:type="dxa"/>
              <w:left w:w="100" w:type="dxa"/>
            </w:tcMar>
            <w:vAlign w:val="center"/>
          </w:tcPr>
          <w:p w:rsidR="00454E27" w:rsidRDefault="00454E27">
            <w:pPr>
              <w:spacing w:after="0"/>
              <w:ind w:left="135"/>
              <w:jc w:val="center"/>
            </w:pPr>
          </w:p>
        </w:tc>
        <w:tc>
          <w:tcPr>
            <w:tcW w:w="3682" w:type="dxa"/>
            <w:tcMar>
              <w:top w:w="50" w:type="dxa"/>
              <w:left w:w="100" w:type="dxa"/>
            </w:tcMar>
            <w:vAlign w:val="center"/>
          </w:tcPr>
          <w:p w:rsidR="00454E27" w:rsidRDefault="00454E27">
            <w:pPr>
              <w:spacing w:after="0"/>
              <w:ind w:left="135"/>
            </w:pPr>
          </w:p>
        </w:tc>
      </w:tr>
      <w:tr w:rsidR="00454E27">
        <w:trPr>
          <w:trHeight w:val="144"/>
          <w:tblCellSpacing w:w="20" w:type="nil"/>
        </w:trPr>
        <w:tc>
          <w:tcPr>
            <w:tcW w:w="702" w:type="dxa"/>
            <w:tcMar>
              <w:top w:w="50" w:type="dxa"/>
              <w:left w:w="100" w:type="dxa"/>
            </w:tcMar>
            <w:vAlign w:val="center"/>
          </w:tcPr>
          <w:p w:rsidR="00454E27" w:rsidRDefault="00B57ABA">
            <w:pPr>
              <w:spacing w:after="0"/>
            </w:pPr>
            <w:r>
              <w:rPr>
                <w:rFonts w:ascii="Times New Roman" w:hAnsi="Times New Roman"/>
                <w:color w:val="000000"/>
                <w:sz w:val="24"/>
              </w:rPr>
              <w:t>2.2</w:t>
            </w:r>
          </w:p>
        </w:tc>
        <w:tc>
          <w:tcPr>
            <w:tcW w:w="2464"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Непредельные углеводороды: алкены, алкадиены, алкины</w:t>
            </w:r>
          </w:p>
        </w:tc>
        <w:tc>
          <w:tcPr>
            <w:tcW w:w="1348"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6 </w:t>
            </w:r>
          </w:p>
        </w:tc>
        <w:tc>
          <w:tcPr>
            <w:tcW w:w="2186" w:type="dxa"/>
            <w:tcMar>
              <w:top w:w="50" w:type="dxa"/>
              <w:left w:w="100" w:type="dxa"/>
            </w:tcMar>
            <w:vAlign w:val="center"/>
          </w:tcPr>
          <w:p w:rsidR="00454E27" w:rsidRDefault="00B57ABA">
            <w:pPr>
              <w:spacing w:after="0"/>
              <w:ind w:left="135"/>
              <w:jc w:val="center"/>
            </w:pPr>
            <w:r>
              <w:rPr>
                <w:rFonts w:ascii="Times New Roman" w:hAnsi="Times New Roman"/>
                <w:color w:val="000000"/>
                <w:sz w:val="24"/>
              </w:rPr>
              <w:t xml:space="preserve"> 1 </w:t>
            </w:r>
          </w:p>
        </w:tc>
        <w:tc>
          <w:tcPr>
            <w:tcW w:w="3682" w:type="dxa"/>
            <w:tcMar>
              <w:top w:w="50" w:type="dxa"/>
              <w:left w:w="100" w:type="dxa"/>
            </w:tcMar>
            <w:vAlign w:val="center"/>
          </w:tcPr>
          <w:p w:rsidR="00454E27" w:rsidRDefault="00454E27">
            <w:pPr>
              <w:spacing w:after="0"/>
              <w:ind w:left="135"/>
            </w:pPr>
          </w:p>
        </w:tc>
      </w:tr>
      <w:tr w:rsidR="00454E27">
        <w:trPr>
          <w:trHeight w:val="144"/>
          <w:tblCellSpacing w:w="20" w:type="nil"/>
        </w:trPr>
        <w:tc>
          <w:tcPr>
            <w:tcW w:w="702" w:type="dxa"/>
            <w:tcMar>
              <w:top w:w="50" w:type="dxa"/>
              <w:left w:w="100" w:type="dxa"/>
            </w:tcMar>
            <w:vAlign w:val="center"/>
          </w:tcPr>
          <w:p w:rsidR="00454E27" w:rsidRDefault="00B57ABA">
            <w:pPr>
              <w:spacing w:after="0"/>
            </w:pPr>
            <w:r>
              <w:rPr>
                <w:rFonts w:ascii="Times New Roman" w:hAnsi="Times New Roman"/>
                <w:color w:val="000000"/>
                <w:sz w:val="24"/>
              </w:rPr>
              <w:t>2.3</w:t>
            </w:r>
          </w:p>
        </w:tc>
        <w:tc>
          <w:tcPr>
            <w:tcW w:w="2464" w:type="dxa"/>
            <w:tcMar>
              <w:top w:w="50" w:type="dxa"/>
              <w:left w:w="100" w:type="dxa"/>
            </w:tcMar>
            <w:vAlign w:val="center"/>
          </w:tcPr>
          <w:p w:rsidR="00454E27" w:rsidRDefault="00B57ABA">
            <w:pPr>
              <w:spacing w:after="0"/>
              <w:ind w:left="135"/>
            </w:pPr>
            <w:r>
              <w:rPr>
                <w:rFonts w:ascii="Times New Roman" w:hAnsi="Times New Roman"/>
                <w:color w:val="000000"/>
                <w:sz w:val="24"/>
              </w:rPr>
              <w:t>Ароматические углеводороды</w:t>
            </w:r>
          </w:p>
        </w:tc>
        <w:tc>
          <w:tcPr>
            <w:tcW w:w="1348" w:type="dxa"/>
            <w:tcMar>
              <w:top w:w="50" w:type="dxa"/>
              <w:left w:w="100" w:type="dxa"/>
            </w:tcMar>
            <w:vAlign w:val="center"/>
          </w:tcPr>
          <w:p w:rsidR="00454E27" w:rsidRPr="00982CAC" w:rsidRDefault="00B57ABA">
            <w:pPr>
              <w:spacing w:after="0"/>
              <w:ind w:left="135"/>
              <w:jc w:val="center"/>
              <w:rPr>
                <w:lang w:val="ru-RU"/>
              </w:rPr>
            </w:pPr>
            <w:r>
              <w:rPr>
                <w:rFonts w:ascii="Times New Roman" w:hAnsi="Times New Roman"/>
                <w:color w:val="000000"/>
                <w:sz w:val="24"/>
              </w:rPr>
              <w:t xml:space="preserve"> </w:t>
            </w:r>
            <w:r w:rsidR="00982CAC">
              <w:rPr>
                <w:rFonts w:ascii="Times New Roman" w:hAnsi="Times New Roman"/>
                <w:color w:val="000000"/>
                <w:sz w:val="24"/>
                <w:lang w:val="ru-RU"/>
              </w:rPr>
              <w:t>4</w:t>
            </w:r>
          </w:p>
        </w:tc>
        <w:tc>
          <w:tcPr>
            <w:tcW w:w="2186" w:type="dxa"/>
            <w:tcMar>
              <w:top w:w="50" w:type="dxa"/>
              <w:left w:w="100" w:type="dxa"/>
            </w:tcMar>
            <w:vAlign w:val="center"/>
          </w:tcPr>
          <w:p w:rsidR="00454E27" w:rsidRDefault="00454E27">
            <w:pPr>
              <w:spacing w:after="0"/>
              <w:ind w:left="135"/>
              <w:jc w:val="center"/>
            </w:pPr>
          </w:p>
        </w:tc>
        <w:tc>
          <w:tcPr>
            <w:tcW w:w="3682" w:type="dxa"/>
            <w:tcMar>
              <w:top w:w="50" w:type="dxa"/>
              <w:left w:w="100" w:type="dxa"/>
            </w:tcMar>
            <w:vAlign w:val="center"/>
          </w:tcPr>
          <w:p w:rsidR="00454E27" w:rsidRDefault="00454E27">
            <w:pPr>
              <w:spacing w:after="0"/>
              <w:ind w:left="135"/>
            </w:pPr>
          </w:p>
        </w:tc>
      </w:tr>
      <w:tr w:rsidR="00454E27">
        <w:trPr>
          <w:trHeight w:val="144"/>
          <w:tblCellSpacing w:w="20" w:type="nil"/>
        </w:trPr>
        <w:tc>
          <w:tcPr>
            <w:tcW w:w="702" w:type="dxa"/>
            <w:tcMar>
              <w:top w:w="50" w:type="dxa"/>
              <w:left w:w="100" w:type="dxa"/>
            </w:tcMar>
            <w:vAlign w:val="center"/>
          </w:tcPr>
          <w:p w:rsidR="00454E27" w:rsidRDefault="00B57ABA">
            <w:pPr>
              <w:spacing w:after="0"/>
            </w:pPr>
            <w:r>
              <w:rPr>
                <w:rFonts w:ascii="Times New Roman" w:hAnsi="Times New Roman"/>
                <w:color w:val="000000"/>
                <w:sz w:val="24"/>
              </w:rPr>
              <w:t>2.4</w:t>
            </w:r>
          </w:p>
        </w:tc>
        <w:tc>
          <w:tcPr>
            <w:tcW w:w="2464"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Природные источники углеводородов и их переработка</w:t>
            </w:r>
          </w:p>
        </w:tc>
        <w:tc>
          <w:tcPr>
            <w:tcW w:w="1348" w:type="dxa"/>
            <w:tcMar>
              <w:top w:w="50" w:type="dxa"/>
              <w:left w:w="100" w:type="dxa"/>
            </w:tcMar>
            <w:vAlign w:val="center"/>
          </w:tcPr>
          <w:p w:rsidR="00454E27" w:rsidRPr="00982CAC" w:rsidRDefault="00B57ABA">
            <w:pPr>
              <w:spacing w:after="0"/>
              <w:ind w:left="135"/>
              <w:jc w:val="center"/>
              <w:rPr>
                <w:lang w:val="ru-RU"/>
              </w:rPr>
            </w:pPr>
            <w:r w:rsidRPr="00F367C5">
              <w:rPr>
                <w:rFonts w:ascii="Times New Roman" w:hAnsi="Times New Roman"/>
                <w:color w:val="000000"/>
                <w:sz w:val="24"/>
                <w:lang w:val="ru-RU"/>
              </w:rPr>
              <w:t xml:space="preserve"> </w:t>
            </w:r>
            <w:r w:rsidR="00982CAC">
              <w:rPr>
                <w:rFonts w:ascii="Times New Roman" w:hAnsi="Times New Roman"/>
                <w:color w:val="000000"/>
                <w:sz w:val="24"/>
                <w:lang w:val="ru-RU"/>
              </w:rPr>
              <w:t>8</w:t>
            </w:r>
          </w:p>
        </w:tc>
        <w:tc>
          <w:tcPr>
            <w:tcW w:w="2186" w:type="dxa"/>
            <w:tcMar>
              <w:top w:w="50" w:type="dxa"/>
              <w:left w:w="100" w:type="dxa"/>
            </w:tcMar>
            <w:vAlign w:val="center"/>
          </w:tcPr>
          <w:p w:rsidR="00454E27" w:rsidRDefault="00454E27">
            <w:pPr>
              <w:spacing w:after="0"/>
              <w:ind w:left="135"/>
              <w:jc w:val="center"/>
            </w:pPr>
          </w:p>
        </w:tc>
        <w:tc>
          <w:tcPr>
            <w:tcW w:w="3682" w:type="dxa"/>
            <w:tcMar>
              <w:top w:w="50" w:type="dxa"/>
              <w:left w:w="100" w:type="dxa"/>
            </w:tcMar>
            <w:vAlign w:val="center"/>
          </w:tcPr>
          <w:p w:rsidR="00454E27" w:rsidRDefault="00454E27">
            <w:pPr>
              <w:spacing w:after="0"/>
              <w:ind w:left="135"/>
            </w:pPr>
          </w:p>
        </w:tc>
      </w:tr>
      <w:tr w:rsidR="00454E27">
        <w:trPr>
          <w:trHeight w:val="144"/>
          <w:tblCellSpacing w:w="20" w:type="nil"/>
        </w:trPr>
        <w:tc>
          <w:tcPr>
            <w:tcW w:w="0" w:type="auto"/>
            <w:gridSpan w:val="2"/>
            <w:tcMar>
              <w:top w:w="50" w:type="dxa"/>
              <w:left w:w="100" w:type="dxa"/>
            </w:tcMar>
            <w:vAlign w:val="center"/>
          </w:tcPr>
          <w:p w:rsidR="00454E27" w:rsidRDefault="00B57ABA">
            <w:pPr>
              <w:spacing w:after="0"/>
              <w:ind w:left="135"/>
            </w:pPr>
            <w:r>
              <w:rPr>
                <w:rFonts w:ascii="Times New Roman" w:hAnsi="Times New Roman"/>
                <w:color w:val="000000"/>
                <w:sz w:val="24"/>
              </w:rPr>
              <w:t>Итого по разделу</w:t>
            </w:r>
          </w:p>
        </w:tc>
        <w:tc>
          <w:tcPr>
            <w:tcW w:w="2118" w:type="dxa"/>
            <w:tcMar>
              <w:top w:w="50" w:type="dxa"/>
              <w:left w:w="100" w:type="dxa"/>
            </w:tcMar>
            <w:vAlign w:val="center"/>
          </w:tcPr>
          <w:p w:rsidR="00454E27" w:rsidRPr="00982CAC" w:rsidRDefault="00B57ABA">
            <w:pPr>
              <w:spacing w:after="0"/>
              <w:ind w:left="135"/>
              <w:jc w:val="center"/>
              <w:rPr>
                <w:lang w:val="ru-RU"/>
              </w:rPr>
            </w:pPr>
            <w:r>
              <w:rPr>
                <w:rFonts w:ascii="Times New Roman" w:hAnsi="Times New Roman"/>
                <w:color w:val="000000"/>
                <w:sz w:val="24"/>
              </w:rPr>
              <w:t xml:space="preserve"> </w:t>
            </w:r>
            <w:r w:rsidR="00982CAC">
              <w:rPr>
                <w:rFonts w:ascii="Times New Roman" w:hAnsi="Times New Roman"/>
                <w:color w:val="000000"/>
                <w:sz w:val="24"/>
                <w:lang w:val="ru-RU"/>
              </w:rPr>
              <w:t>25</w:t>
            </w:r>
          </w:p>
        </w:tc>
        <w:tc>
          <w:tcPr>
            <w:tcW w:w="0" w:type="auto"/>
            <w:gridSpan w:val="2"/>
            <w:tcMar>
              <w:top w:w="50" w:type="dxa"/>
              <w:left w:w="100" w:type="dxa"/>
            </w:tcMar>
            <w:vAlign w:val="center"/>
          </w:tcPr>
          <w:p w:rsidR="00454E27" w:rsidRDefault="00454E27"/>
        </w:tc>
      </w:tr>
      <w:tr w:rsidR="00454E27">
        <w:trPr>
          <w:trHeight w:val="144"/>
          <w:tblCellSpacing w:w="20" w:type="nil"/>
        </w:trPr>
        <w:tc>
          <w:tcPr>
            <w:tcW w:w="0" w:type="auto"/>
            <w:gridSpan w:val="5"/>
            <w:tcMar>
              <w:top w:w="50" w:type="dxa"/>
              <w:left w:w="100" w:type="dxa"/>
            </w:tcMar>
            <w:vAlign w:val="center"/>
          </w:tcPr>
          <w:p w:rsidR="00454E27" w:rsidRDefault="00B57AB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Кислородсодержащие органические соединения</w:t>
            </w:r>
          </w:p>
        </w:tc>
      </w:tr>
      <w:tr w:rsidR="00454E27">
        <w:trPr>
          <w:trHeight w:val="144"/>
          <w:tblCellSpacing w:w="20" w:type="nil"/>
        </w:trPr>
        <w:tc>
          <w:tcPr>
            <w:tcW w:w="702" w:type="dxa"/>
            <w:tcMar>
              <w:top w:w="50" w:type="dxa"/>
              <w:left w:w="100" w:type="dxa"/>
            </w:tcMar>
            <w:vAlign w:val="center"/>
          </w:tcPr>
          <w:p w:rsidR="00454E27" w:rsidRDefault="00B57ABA">
            <w:pPr>
              <w:spacing w:after="0"/>
            </w:pPr>
            <w:r>
              <w:rPr>
                <w:rFonts w:ascii="Times New Roman" w:hAnsi="Times New Roman"/>
                <w:color w:val="000000"/>
                <w:sz w:val="24"/>
              </w:rPr>
              <w:t>3.1</w:t>
            </w:r>
          </w:p>
        </w:tc>
        <w:tc>
          <w:tcPr>
            <w:tcW w:w="2464" w:type="dxa"/>
            <w:tcMar>
              <w:top w:w="50" w:type="dxa"/>
              <w:left w:w="100" w:type="dxa"/>
            </w:tcMar>
            <w:vAlign w:val="center"/>
          </w:tcPr>
          <w:p w:rsidR="00454E27" w:rsidRDefault="00B57ABA">
            <w:pPr>
              <w:spacing w:after="0"/>
              <w:ind w:left="135"/>
            </w:pPr>
            <w:r>
              <w:rPr>
                <w:rFonts w:ascii="Times New Roman" w:hAnsi="Times New Roman"/>
                <w:color w:val="000000"/>
                <w:sz w:val="24"/>
              </w:rPr>
              <w:t>Спирты. Фенол</w:t>
            </w:r>
          </w:p>
        </w:tc>
        <w:tc>
          <w:tcPr>
            <w:tcW w:w="1348" w:type="dxa"/>
            <w:tcMar>
              <w:top w:w="50" w:type="dxa"/>
              <w:left w:w="100" w:type="dxa"/>
            </w:tcMar>
            <w:vAlign w:val="center"/>
          </w:tcPr>
          <w:p w:rsidR="00454E27" w:rsidRPr="00982CAC" w:rsidRDefault="00B57ABA">
            <w:pPr>
              <w:spacing w:after="0"/>
              <w:ind w:left="135"/>
              <w:jc w:val="center"/>
              <w:rPr>
                <w:lang w:val="ru-RU"/>
              </w:rPr>
            </w:pPr>
            <w:r>
              <w:rPr>
                <w:rFonts w:ascii="Times New Roman" w:hAnsi="Times New Roman"/>
                <w:color w:val="000000"/>
                <w:sz w:val="24"/>
              </w:rPr>
              <w:t xml:space="preserve"> </w:t>
            </w:r>
            <w:r w:rsidR="00982CAC">
              <w:rPr>
                <w:rFonts w:ascii="Times New Roman" w:hAnsi="Times New Roman"/>
                <w:color w:val="000000"/>
                <w:sz w:val="24"/>
                <w:lang w:val="ru-RU"/>
              </w:rPr>
              <w:t>6</w:t>
            </w:r>
          </w:p>
        </w:tc>
        <w:tc>
          <w:tcPr>
            <w:tcW w:w="2186" w:type="dxa"/>
            <w:tcMar>
              <w:top w:w="50" w:type="dxa"/>
              <w:left w:w="100" w:type="dxa"/>
            </w:tcMar>
            <w:vAlign w:val="center"/>
          </w:tcPr>
          <w:p w:rsidR="00454E27" w:rsidRDefault="00454E27">
            <w:pPr>
              <w:spacing w:after="0"/>
              <w:ind w:left="135"/>
              <w:jc w:val="center"/>
            </w:pPr>
          </w:p>
        </w:tc>
        <w:tc>
          <w:tcPr>
            <w:tcW w:w="3682" w:type="dxa"/>
            <w:tcMar>
              <w:top w:w="50" w:type="dxa"/>
              <w:left w:w="100" w:type="dxa"/>
            </w:tcMar>
            <w:vAlign w:val="center"/>
          </w:tcPr>
          <w:p w:rsidR="00454E27" w:rsidRDefault="00454E27">
            <w:pPr>
              <w:spacing w:after="0"/>
              <w:ind w:left="135"/>
            </w:pPr>
          </w:p>
        </w:tc>
      </w:tr>
      <w:tr w:rsidR="00454E27">
        <w:trPr>
          <w:trHeight w:val="144"/>
          <w:tblCellSpacing w:w="20" w:type="nil"/>
        </w:trPr>
        <w:tc>
          <w:tcPr>
            <w:tcW w:w="702" w:type="dxa"/>
            <w:tcMar>
              <w:top w:w="50" w:type="dxa"/>
              <w:left w:w="100" w:type="dxa"/>
            </w:tcMar>
            <w:vAlign w:val="center"/>
          </w:tcPr>
          <w:p w:rsidR="00454E27" w:rsidRDefault="00B57ABA">
            <w:pPr>
              <w:spacing w:after="0"/>
            </w:pPr>
            <w:r>
              <w:rPr>
                <w:rFonts w:ascii="Times New Roman" w:hAnsi="Times New Roman"/>
                <w:color w:val="000000"/>
                <w:sz w:val="24"/>
              </w:rPr>
              <w:t>3.2</w:t>
            </w:r>
          </w:p>
        </w:tc>
        <w:tc>
          <w:tcPr>
            <w:tcW w:w="2464"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Альдегиды. Карбоновые кислоты. Сложные эфиры</w:t>
            </w:r>
          </w:p>
        </w:tc>
        <w:tc>
          <w:tcPr>
            <w:tcW w:w="1348" w:type="dxa"/>
            <w:tcMar>
              <w:top w:w="50" w:type="dxa"/>
              <w:left w:w="100" w:type="dxa"/>
            </w:tcMar>
            <w:vAlign w:val="center"/>
          </w:tcPr>
          <w:p w:rsidR="00454E27" w:rsidRPr="00982CAC" w:rsidRDefault="00B57ABA">
            <w:pPr>
              <w:spacing w:after="0"/>
              <w:ind w:left="135"/>
              <w:jc w:val="center"/>
              <w:rPr>
                <w:lang w:val="ru-RU"/>
              </w:rPr>
            </w:pPr>
            <w:r w:rsidRPr="00F367C5">
              <w:rPr>
                <w:rFonts w:ascii="Times New Roman" w:hAnsi="Times New Roman"/>
                <w:color w:val="000000"/>
                <w:sz w:val="24"/>
                <w:lang w:val="ru-RU"/>
              </w:rPr>
              <w:t xml:space="preserve"> </w:t>
            </w:r>
            <w:r w:rsidR="00982CAC">
              <w:rPr>
                <w:rFonts w:ascii="Times New Roman" w:hAnsi="Times New Roman"/>
                <w:color w:val="000000"/>
                <w:sz w:val="24"/>
                <w:lang w:val="ru-RU"/>
              </w:rPr>
              <w:t>13</w:t>
            </w:r>
          </w:p>
        </w:tc>
        <w:tc>
          <w:tcPr>
            <w:tcW w:w="2186" w:type="dxa"/>
            <w:tcMar>
              <w:top w:w="50" w:type="dxa"/>
              <w:left w:w="100" w:type="dxa"/>
            </w:tcMar>
            <w:vAlign w:val="center"/>
          </w:tcPr>
          <w:p w:rsidR="00454E27" w:rsidRDefault="00B57ABA">
            <w:pPr>
              <w:spacing w:after="0"/>
              <w:ind w:left="135"/>
              <w:jc w:val="center"/>
            </w:pPr>
            <w:r>
              <w:rPr>
                <w:rFonts w:ascii="Times New Roman" w:hAnsi="Times New Roman"/>
                <w:color w:val="000000"/>
                <w:sz w:val="24"/>
              </w:rPr>
              <w:t xml:space="preserve"> 1 </w:t>
            </w:r>
          </w:p>
        </w:tc>
        <w:tc>
          <w:tcPr>
            <w:tcW w:w="3682" w:type="dxa"/>
            <w:tcMar>
              <w:top w:w="50" w:type="dxa"/>
              <w:left w:w="100" w:type="dxa"/>
            </w:tcMar>
            <w:vAlign w:val="center"/>
          </w:tcPr>
          <w:p w:rsidR="00454E27" w:rsidRDefault="00454E27">
            <w:pPr>
              <w:spacing w:after="0"/>
              <w:ind w:left="135"/>
            </w:pPr>
          </w:p>
        </w:tc>
      </w:tr>
      <w:tr w:rsidR="00454E27">
        <w:trPr>
          <w:trHeight w:val="144"/>
          <w:tblCellSpacing w:w="20" w:type="nil"/>
        </w:trPr>
        <w:tc>
          <w:tcPr>
            <w:tcW w:w="702" w:type="dxa"/>
            <w:tcMar>
              <w:top w:w="50" w:type="dxa"/>
              <w:left w:w="100" w:type="dxa"/>
            </w:tcMar>
            <w:vAlign w:val="center"/>
          </w:tcPr>
          <w:p w:rsidR="00454E27" w:rsidRDefault="00B57ABA">
            <w:pPr>
              <w:spacing w:after="0"/>
            </w:pPr>
            <w:r>
              <w:rPr>
                <w:rFonts w:ascii="Times New Roman" w:hAnsi="Times New Roman"/>
                <w:color w:val="000000"/>
                <w:sz w:val="24"/>
              </w:rPr>
              <w:t>3.3</w:t>
            </w:r>
          </w:p>
        </w:tc>
        <w:tc>
          <w:tcPr>
            <w:tcW w:w="2464" w:type="dxa"/>
            <w:tcMar>
              <w:top w:w="50" w:type="dxa"/>
              <w:left w:w="100" w:type="dxa"/>
            </w:tcMar>
            <w:vAlign w:val="center"/>
          </w:tcPr>
          <w:p w:rsidR="00454E27" w:rsidRDefault="00B57ABA">
            <w:pPr>
              <w:spacing w:after="0"/>
              <w:ind w:left="135"/>
            </w:pPr>
            <w:r>
              <w:rPr>
                <w:rFonts w:ascii="Times New Roman" w:hAnsi="Times New Roman"/>
                <w:color w:val="000000"/>
                <w:sz w:val="24"/>
              </w:rPr>
              <w:t>Углеводы</w:t>
            </w:r>
          </w:p>
        </w:tc>
        <w:tc>
          <w:tcPr>
            <w:tcW w:w="1348" w:type="dxa"/>
            <w:tcMar>
              <w:top w:w="50" w:type="dxa"/>
              <w:left w:w="100" w:type="dxa"/>
            </w:tcMar>
            <w:vAlign w:val="center"/>
          </w:tcPr>
          <w:p w:rsidR="00454E27" w:rsidRPr="00982CAC" w:rsidRDefault="00B57ABA">
            <w:pPr>
              <w:spacing w:after="0"/>
              <w:ind w:left="135"/>
              <w:jc w:val="center"/>
              <w:rPr>
                <w:lang w:val="ru-RU"/>
              </w:rPr>
            </w:pPr>
            <w:r>
              <w:rPr>
                <w:rFonts w:ascii="Times New Roman" w:hAnsi="Times New Roman"/>
                <w:color w:val="000000"/>
                <w:sz w:val="24"/>
              </w:rPr>
              <w:t xml:space="preserve"> </w:t>
            </w:r>
            <w:r w:rsidR="00804DAF">
              <w:rPr>
                <w:rFonts w:ascii="Times New Roman" w:hAnsi="Times New Roman"/>
                <w:color w:val="000000"/>
                <w:sz w:val="24"/>
                <w:lang w:val="ru-RU"/>
              </w:rPr>
              <w:t>6</w:t>
            </w:r>
          </w:p>
        </w:tc>
        <w:tc>
          <w:tcPr>
            <w:tcW w:w="2186" w:type="dxa"/>
            <w:tcMar>
              <w:top w:w="50" w:type="dxa"/>
              <w:left w:w="100" w:type="dxa"/>
            </w:tcMar>
            <w:vAlign w:val="center"/>
          </w:tcPr>
          <w:p w:rsidR="00454E27" w:rsidRDefault="00454E27">
            <w:pPr>
              <w:spacing w:after="0"/>
              <w:ind w:left="135"/>
              <w:jc w:val="center"/>
            </w:pPr>
          </w:p>
        </w:tc>
        <w:tc>
          <w:tcPr>
            <w:tcW w:w="3682" w:type="dxa"/>
            <w:tcMar>
              <w:top w:w="50" w:type="dxa"/>
              <w:left w:w="100" w:type="dxa"/>
            </w:tcMar>
            <w:vAlign w:val="center"/>
          </w:tcPr>
          <w:p w:rsidR="00454E27" w:rsidRDefault="00454E27">
            <w:pPr>
              <w:spacing w:after="0"/>
              <w:ind w:left="135"/>
            </w:pPr>
          </w:p>
        </w:tc>
      </w:tr>
      <w:tr w:rsidR="00454E27">
        <w:trPr>
          <w:trHeight w:val="144"/>
          <w:tblCellSpacing w:w="20" w:type="nil"/>
        </w:trPr>
        <w:tc>
          <w:tcPr>
            <w:tcW w:w="0" w:type="auto"/>
            <w:gridSpan w:val="2"/>
            <w:tcMar>
              <w:top w:w="50" w:type="dxa"/>
              <w:left w:w="100" w:type="dxa"/>
            </w:tcMar>
            <w:vAlign w:val="center"/>
          </w:tcPr>
          <w:p w:rsidR="00454E27" w:rsidRDefault="00B57ABA">
            <w:pPr>
              <w:spacing w:after="0"/>
              <w:ind w:left="135"/>
            </w:pPr>
            <w:r>
              <w:rPr>
                <w:rFonts w:ascii="Times New Roman" w:hAnsi="Times New Roman"/>
                <w:color w:val="000000"/>
                <w:sz w:val="24"/>
              </w:rPr>
              <w:t>Итого по разделу</w:t>
            </w:r>
          </w:p>
        </w:tc>
        <w:tc>
          <w:tcPr>
            <w:tcW w:w="2118" w:type="dxa"/>
            <w:tcMar>
              <w:top w:w="50" w:type="dxa"/>
              <w:left w:w="100" w:type="dxa"/>
            </w:tcMar>
            <w:vAlign w:val="center"/>
          </w:tcPr>
          <w:p w:rsidR="00454E27" w:rsidRPr="00982CAC" w:rsidRDefault="00B57ABA">
            <w:pPr>
              <w:spacing w:after="0"/>
              <w:ind w:left="135"/>
              <w:jc w:val="center"/>
              <w:rPr>
                <w:lang w:val="ru-RU"/>
              </w:rPr>
            </w:pPr>
            <w:r>
              <w:rPr>
                <w:rFonts w:ascii="Times New Roman" w:hAnsi="Times New Roman"/>
                <w:color w:val="000000"/>
                <w:sz w:val="24"/>
              </w:rPr>
              <w:t xml:space="preserve"> </w:t>
            </w:r>
            <w:r w:rsidR="00982CAC">
              <w:rPr>
                <w:rFonts w:ascii="Times New Roman" w:hAnsi="Times New Roman"/>
                <w:color w:val="000000"/>
                <w:sz w:val="24"/>
                <w:lang w:val="ru-RU"/>
              </w:rPr>
              <w:t>2</w:t>
            </w:r>
            <w:r w:rsidR="00804DAF">
              <w:rPr>
                <w:rFonts w:ascii="Times New Roman" w:hAnsi="Times New Roman"/>
                <w:color w:val="000000"/>
                <w:sz w:val="24"/>
                <w:lang w:val="ru-RU"/>
              </w:rPr>
              <w:t>5</w:t>
            </w:r>
          </w:p>
        </w:tc>
        <w:tc>
          <w:tcPr>
            <w:tcW w:w="0" w:type="auto"/>
            <w:gridSpan w:val="2"/>
            <w:tcMar>
              <w:top w:w="50" w:type="dxa"/>
              <w:left w:w="100" w:type="dxa"/>
            </w:tcMar>
            <w:vAlign w:val="center"/>
          </w:tcPr>
          <w:p w:rsidR="00454E27" w:rsidRDefault="00454E27"/>
        </w:tc>
      </w:tr>
      <w:tr w:rsidR="00454E27">
        <w:trPr>
          <w:trHeight w:val="144"/>
          <w:tblCellSpacing w:w="20" w:type="nil"/>
        </w:trPr>
        <w:tc>
          <w:tcPr>
            <w:tcW w:w="0" w:type="auto"/>
            <w:gridSpan w:val="5"/>
            <w:tcMar>
              <w:top w:w="50" w:type="dxa"/>
              <w:left w:w="100" w:type="dxa"/>
            </w:tcMar>
            <w:vAlign w:val="center"/>
          </w:tcPr>
          <w:p w:rsidR="00454E27" w:rsidRDefault="00B57ABA">
            <w:pPr>
              <w:spacing w:after="0"/>
              <w:ind w:left="135"/>
            </w:pPr>
            <w:r>
              <w:rPr>
                <w:rFonts w:ascii="Times New Roman" w:hAnsi="Times New Roman"/>
                <w:b/>
                <w:color w:val="000000"/>
                <w:sz w:val="24"/>
              </w:rPr>
              <w:lastRenderedPageBreak/>
              <w:t>Раздел 4.</w:t>
            </w:r>
            <w:r>
              <w:rPr>
                <w:rFonts w:ascii="Times New Roman" w:hAnsi="Times New Roman"/>
                <w:color w:val="000000"/>
                <w:sz w:val="24"/>
              </w:rPr>
              <w:t xml:space="preserve"> </w:t>
            </w:r>
            <w:r>
              <w:rPr>
                <w:rFonts w:ascii="Times New Roman" w:hAnsi="Times New Roman"/>
                <w:b/>
                <w:color w:val="000000"/>
                <w:sz w:val="24"/>
              </w:rPr>
              <w:t>Азотсодержащие органические соединения</w:t>
            </w:r>
          </w:p>
        </w:tc>
      </w:tr>
      <w:tr w:rsidR="00454E27">
        <w:trPr>
          <w:trHeight w:val="144"/>
          <w:tblCellSpacing w:w="20" w:type="nil"/>
        </w:trPr>
        <w:tc>
          <w:tcPr>
            <w:tcW w:w="702" w:type="dxa"/>
            <w:tcMar>
              <w:top w:w="50" w:type="dxa"/>
              <w:left w:w="100" w:type="dxa"/>
            </w:tcMar>
            <w:vAlign w:val="center"/>
          </w:tcPr>
          <w:p w:rsidR="00454E27" w:rsidRDefault="00B57ABA">
            <w:pPr>
              <w:spacing w:after="0"/>
            </w:pPr>
            <w:r>
              <w:rPr>
                <w:rFonts w:ascii="Times New Roman" w:hAnsi="Times New Roman"/>
                <w:color w:val="000000"/>
                <w:sz w:val="24"/>
              </w:rPr>
              <w:t>4.1</w:t>
            </w:r>
          </w:p>
        </w:tc>
        <w:tc>
          <w:tcPr>
            <w:tcW w:w="2464" w:type="dxa"/>
            <w:tcMar>
              <w:top w:w="50" w:type="dxa"/>
              <w:left w:w="100" w:type="dxa"/>
            </w:tcMar>
            <w:vAlign w:val="center"/>
          </w:tcPr>
          <w:p w:rsidR="00454E27" w:rsidRDefault="00B57ABA">
            <w:pPr>
              <w:spacing w:after="0"/>
              <w:ind w:left="135"/>
            </w:pPr>
            <w:r>
              <w:rPr>
                <w:rFonts w:ascii="Times New Roman" w:hAnsi="Times New Roman"/>
                <w:color w:val="000000"/>
                <w:sz w:val="24"/>
              </w:rPr>
              <w:t>Амины. Аминокислоты. Белки</w:t>
            </w:r>
          </w:p>
        </w:tc>
        <w:tc>
          <w:tcPr>
            <w:tcW w:w="1348" w:type="dxa"/>
            <w:tcMar>
              <w:top w:w="50" w:type="dxa"/>
              <w:left w:w="100" w:type="dxa"/>
            </w:tcMar>
            <w:vAlign w:val="center"/>
          </w:tcPr>
          <w:p w:rsidR="00454E27" w:rsidRPr="00982CAC" w:rsidRDefault="00B57ABA">
            <w:pPr>
              <w:spacing w:after="0"/>
              <w:ind w:left="135"/>
              <w:jc w:val="center"/>
              <w:rPr>
                <w:lang w:val="ru-RU"/>
              </w:rPr>
            </w:pPr>
            <w:r>
              <w:rPr>
                <w:rFonts w:ascii="Times New Roman" w:hAnsi="Times New Roman"/>
                <w:color w:val="000000"/>
                <w:sz w:val="24"/>
              </w:rPr>
              <w:t xml:space="preserve"> </w:t>
            </w:r>
            <w:r w:rsidR="00982CAC">
              <w:rPr>
                <w:rFonts w:ascii="Times New Roman" w:hAnsi="Times New Roman"/>
                <w:color w:val="000000"/>
                <w:sz w:val="24"/>
                <w:lang w:val="ru-RU"/>
              </w:rPr>
              <w:t>7</w:t>
            </w:r>
          </w:p>
        </w:tc>
        <w:tc>
          <w:tcPr>
            <w:tcW w:w="2186" w:type="dxa"/>
            <w:tcMar>
              <w:top w:w="50" w:type="dxa"/>
              <w:left w:w="100" w:type="dxa"/>
            </w:tcMar>
            <w:vAlign w:val="center"/>
          </w:tcPr>
          <w:p w:rsidR="00454E27" w:rsidRDefault="00454E27">
            <w:pPr>
              <w:spacing w:after="0"/>
              <w:ind w:left="135"/>
              <w:jc w:val="center"/>
            </w:pPr>
          </w:p>
        </w:tc>
        <w:tc>
          <w:tcPr>
            <w:tcW w:w="3682" w:type="dxa"/>
            <w:tcMar>
              <w:top w:w="50" w:type="dxa"/>
              <w:left w:w="100" w:type="dxa"/>
            </w:tcMar>
            <w:vAlign w:val="center"/>
          </w:tcPr>
          <w:p w:rsidR="00454E27" w:rsidRDefault="00454E27">
            <w:pPr>
              <w:spacing w:after="0"/>
              <w:ind w:left="135"/>
            </w:pPr>
          </w:p>
        </w:tc>
      </w:tr>
      <w:tr w:rsidR="00454E27">
        <w:trPr>
          <w:trHeight w:val="144"/>
          <w:tblCellSpacing w:w="20" w:type="nil"/>
        </w:trPr>
        <w:tc>
          <w:tcPr>
            <w:tcW w:w="0" w:type="auto"/>
            <w:gridSpan w:val="2"/>
            <w:tcMar>
              <w:top w:w="50" w:type="dxa"/>
              <w:left w:w="100" w:type="dxa"/>
            </w:tcMar>
            <w:vAlign w:val="center"/>
          </w:tcPr>
          <w:p w:rsidR="00454E27" w:rsidRDefault="00B57ABA">
            <w:pPr>
              <w:spacing w:after="0"/>
              <w:ind w:left="135"/>
            </w:pPr>
            <w:r>
              <w:rPr>
                <w:rFonts w:ascii="Times New Roman" w:hAnsi="Times New Roman"/>
                <w:color w:val="000000"/>
                <w:sz w:val="24"/>
              </w:rPr>
              <w:t>Итого по разделу</w:t>
            </w:r>
          </w:p>
        </w:tc>
        <w:tc>
          <w:tcPr>
            <w:tcW w:w="2118" w:type="dxa"/>
            <w:tcMar>
              <w:top w:w="50" w:type="dxa"/>
              <w:left w:w="100" w:type="dxa"/>
            </w:tcMar>
            <w:vAlign w:val="center"/>
          </w:tcPr>
          <w:p w:rsidR="00454E27" w:rsidRPr="00982CAC" w:rsidRDefault="00B57ABA">
            <w:pPr>
              <w:spacing w:after="0"/>
              <w:ind w:left="135"/>
              <w:jc w:val="center"/>
              <w:rPr>
                <w:lang w:val="ru-RU"/>
              </w:rPr>
            </w:pPr>
            <w:r>
              <w:rPr>
                <w:rFonts w:ascii="Times New Roman" w:hAnsi="Times New Roman"/>
                <w:color w:val="000000"/>
                <w:sz w:val="24"/>
              </w:rPr>
              <w:t xml:space="preserve"> </w:t>
            </w:r>
            <w:r w:rsidR="00982CAC">
              <w:rPr>
                <w:rFonts w:ascii="Times New Roman" w:hAnsi="Times New Roman"/>
                <w:color w:val="000000"/>
                <w:sz w:val="24"/>
                <w:lang w:val="ru-RU"/>
              </w:rPr>
              <w:t>7</w:t>
            </w:r>
          </w:p>
        </w:tc>
        <w:tc>
          <w:tcPr>
            <w:tcW w:w="0" w:type="auto"/>
            <w:gridSpan w:val="2"/>
            <w:tcMar>
              <w:top w:w="50" w:type="dxa"/>
              <w:left w:w="100" w:type="dxa"/>
            </w:tcMar>
            <w:vAlign w:val="center"/>
          </w:tcPr>
          <w:p w:rsidR="00454E27" w:rsidRDefault="00454E27"/>
        </w:tc>
      </w:tr>
      <w:tr w:rsidR="00454E27">
        <w:trPr>
          <w:trHeight w:val="144"/>
          <w:tblCellSpacing w:w="20" w:type="nil"/>
        </w:trPr>
        <w:tc>
          <w:tcPr>
            <w:tcW w:w="0" w:type="auto"/>
            <w:gridSpan w:val="5"/>
            <w:tcMar>
              <w:top w:w="50" w:type="dxa"/>
              <w:left w:w="100" w:type="dxa"/>
            </w:tcMar>
            <w:vAlign w:val="center"/>
          </w:tcPr>
          <w:p w:rsidR="00454E27" w:rsidRDefault="00B57AB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Высокомолекулярные соединения</w:t>
            </w:r>
          </w:p>
        </w:tc>
      </w:tr>
      <w:tr w:rsidR="00454E27">
        <w:trPr>
          <w:trHeight w:val="144"/>
          <w:tblCellSpacing w:w="20" w:type="nil"/>
        </w:trPr>
        <w:tc>
          <w:tcPr>
            <w:tcW w:w="702" w:type="dxa"/>
            <w:tcMar>
              <w:top w:w="50" w:type="dxa"/>
              <w:left w:w="100" w:type="dxa"/>
            </w:tcMar>
            <w:vAlign w:val="center"/>
          </w:tcPr>
          <w:p w:rsidR="00454E27" w:rsidRDefault="00B57ABA">
            <w:pPr>
              <w:spacing w:after="0"/>
            </w:pPr>
            <w:r>
              <w:rPr>
                <w:rFonts w:ascii="Times New Roman" w:hAnsi="Times New Roman"/>
                <w:color w:val="000000"/>
                <w:sz w:val="24"/>
              </w:rPr>
              <w:t>5.1</w:t>
            </w:r>
          </w:p>
        </w:tc>
        <w:tc>
          <w:tcPr>
            <w:tcW w:w="2464" w:type="dxa"/>
            <w:tcMar>
              <w:top w:w="50" w:type="dxa"/>
              <w:left w:w="100" w:type="dxa"/>
            </w:tcMar>
            <w:vAlign w:val="center"/>
          </w:tcPr>
          <w:p w:rsidR="00454E27" w:rsidRDefault="00B57ABA">
            <w:pPr>
              <w:spacing w:after="0"/>
              <w:ind w:left="135"/>
            </w:pPr>
            <w:r>
              <w:rPr>
                <w:rFonts w:ascii="Times New Roman" w:hAnsi="Times New Roman"/>
                <w:color w:val="000000"/>
                <w:sz w:val="24"/>
              </w:rPr>
              <w:t>Пластмассы. Каучуки. Волокна</w:t>
            </w:r>
          </w:p>
        </w:tc>
        <w:tc>
          <w:tcPr>
            <w:tcW w:w="1348" w:type="dxa"/>
            <w:tcMar>
              <w:top w:w="50" w:type="dxa"/>
              <w:left w:w="100" w:type="dxa"/>
            </w:tcMar>
            <w:vAlign w:val="center"/>
          </w:tcPr>
          <w:p w:rsidR="00454E27" w:rsidRPr="00982CAC" w:rsidRDefault="00B57ABA">
            <w:pPr>
              <w:spacing w:after="0"/>
              <w:ind w:left="135"/>
              <w:jc w:val="center"/>
              <w:rPr>
                <w:lang w:val="ru-RU"/>
              </w:rPr>
            </w:pPr>
            <w:r>
              <w:rPr>
                <w:rFonts w:ascii="Times New Roman" w:hAnsi="Times New Roman"/>
                <w:color w:val="000000"/>
                <w:sz w:val="24"/>
              </w:rPr>
              <w:t xml:space="preserve"> </w:t>
            </w:r>
            <w:r w:rsidR="00DF5222">
              <w:rPr>
                <w:rFonts w:ascii="Times New Roman" w:hAnsi="Times New Roman"/>
                <w:color w:val="000000"/>
                <w:sz w:val="24"/>
                <w:lang w:val="ru-RU"/>
              </w:rPr>
              <w:t>5</w:t>
            </w:r>
          </w:p>
        </w:tc>
        <w:tc>
          <w:tcPr>
            <w:tcW w:w="2186" w:type="dxa"/>
            <w:tcMar>
              <w:top w:w="50" w:type="dxa"/>
              <w:left w:w="100" w:type="dxa"/>
            </w:tcMar>
            <w:vAlign w:val="center"/>
          </w:tcPr>
          <w:p w:rsidR="00454E27" w:rsidRDefault="00454E27">
            <w:pPr>
              <w:spacing w:after="0"/>
              <w:ind w:left="135"/>
              <w:jc w:val="center"/>
            </w:pPr>
          </w:p>
        </w:tc>
        <w:tc>
          <w:tcPr>
            <w:tcW w:w="3682" w:type="dxa"/>
            <w:tcMar>
              <w:top w:w="50" w:type="dxa"/>
              <w:left w:w="100" w:type="dxa"/>
            </w:tcMar>
            <w:vAlign w:val="center"/>
          </w:tcPr>
          <w:p w:rsidR="00454E27" w:rsidRDefault="00454E27">
            <w:pPr>
              <w:spacing w:after="0"/>
              <w:ind w:left="135"/>
            </w:pPr>
          </w:p>
        </w:tc>
      </w:tr>
      <w:tr w:rsidR="00454E27">
        <w:trPr>
          <w:trHeight w:val="144"/>
          <w:tblCellSpacing w:w="20" w:type="nil"/>
        </w:trPr>
        <w:tc>
          <w:tcPr>
            <w:tcW w:w="0" w:type="auto"/>
            <w:gridSpan w:val="2"/>
            <w:tcMar>
              <w:top w:w="50" w:type="dxa"/>
              <w:left w:w="100" w:type="dxa"/>
            </w:tcMar>
            <w:vAlign w:val="center"/>
          </w:tcPr>
          <w:p w:rsidR="00454E27" w:rsidRDefault="00B57ABA">
            <w:pPr>
              <w:spacing w:after="0"/>
              <w:ind w:left="135"/>
            </w:pPr>
            <w:r>
              <w:rPr>
                <w:rFonts w:ascii="Times New Roman" w:hAnsi="Times New Roman"/>
                <w:color w:val="000000"/>
                <w:sz w:val="24"/>
              </w:rPr>
              <w:t>Итого по разделу</w:t>
            </w:r>
          </w:p>
        </w:tc>
        <w:tc>
          <w:tcPr>
            <w:tcW w:w="2118" w:type="dxa"/>
            <w:tcMar>
              <w:top w:w="50" w:type="dxa"/>
              <w:left w:w="100" w:type="dxa"/>
            </w:tcMar>
            <w:vAlign w:val="center"/>
          </w:tcPr>
          <w:p w:rsidR="00454E27" w:rsidRPr="00982CAC" w:rsidRDefault="00B57ABA">
            <w:pPr>
              <w:spacing w:after="0"/>
              <w:ind w:left="135"/>
              <w:jc w:val="center"/>
              <w:rPr>
                <w:lang w:val="ru-RU"/>
              </w:rPr>
            </w:pPr>
            <w:r>
              <w:rPr>
                <w:rFonts w:ascii="Times New Roman" w:hAnsi="Times New Roman"/>
                <w:color w:val="000000"/>
                <w:sz w:val="24"/>
              </w:rPr>
              <w:t xml:space="preserve"> </w:t>
            </w:r>
            <w:r w:rsidR="00DF5222">
              <w:rPr>
                <w:rFonts w:ascii="Times New Roman" w:hAnsi="Times New Roman"/>
                <w:color w:val="000000"/>
                <w:sz w:val="24"/>
                <w:lang w:val="ru-RU"/>
              </w:rPr>
              <w:t>5</w:t>
            </w:r>
          </w:p>
        </w:tc>
        <w:tc>
          <w:tcPr>
            <w:tcW w:w="0" w:type="auto"/>
            <w:gridSpan w:val="2"/>
            <w:tcMar>
              <w:top w:w="50" w:type="dxa"/>
              <w:left w:w="100" w:type="dxa"/>
            </w:tcMar>
            <w:vAlign w:val="center"/>
          </w:tcPr>
          <w:p w:rsidR="00454E27" w:rsidRDefault="00454E27"/>
        </w:tc>
      </w:tr>
      <w:tr w:rsidR="00804DAF">
        <w:trPr>
          <w:trHeight w:val="144"/>
          <w:tblCellSpacing w:w="20" w:type="nil"/>
        </w:trPr>
        <w:tc>
          <w:tcPr>
            <w:tcW w:w="0" w:type="auto"/>
            <w:gridSpan w:val="2"/>
            <w:tcMar>
              <w:top w:w="50" w:type="dxa"/>
              <w:left w:w="100" w:type="dxa"/>
            </w:tcMar>
            <w:vAlign w:val="center"/>
          </w:tcPr>
          <w:p w:rsidR="00804DAF" w:rsidRPr="00804DAF" w:rsidRDefault="00804DAF">
            <w:pPr>
              <w:spacing w:after="0"/>
              <w:ind w:left="135"/>
              <w:rPr>
                <w:rFonts w:ascii="Times New Roman" w:hAnsi="Times New Roman"/>
                <w:color w:val="000000"/>
                <w:sz w:val="24"/>
                <w:lang w:val="ru-RU"/>
              </w:rPr>
            </w:pPr>
            <w:r>
              <w:rPr>
                <w:rFonts w:ascii="Times New Roman" w:hAnsi="Times New Roman"/>
                <w:color w:val="000000"/>
                <w:sz w:val="24"/>
                <w:lang w:val="ru-RU"/>
              </w:rPr>
              <w:t>Резерв</w:t>
            </w:r>
          </w:p>
        </w:tc>
        <w:tc>
          <w:tcPr>
            <w:tcW w:w="2118" w:type="dxa"/>
            <w:tcMar>
              <w:top w:w="50" w:type="dxa"/>
              <w:left w:w="100" w:type="dxa"/>
            </w:tcMar>
            <w:vAlign w:val="center"/>
          </w:tcPr>
          <w:p w:rsidR="00804DAF" w:rsidRPr="00804DAF" w:rsidRDefault="00DF5222">
            <w:pPr>
              <w:spacing w:after="0"/>
              <w:ind w:left="135"/>
              <w:jc w:val="center"/>
              <w:rPr>
                <w:rFonts w:ascii="Times New Roman" w:hAnsi="Times New Roman"/>
                <w:color w:val="000000"/>
                <w:sz w:val="24"/>
                <w:lang w:val="ru-RU"/>
              </w:rPr>
            </w:pPr>
            <w:r>
              <w:rPr>
                <w:rFonts w:ascii="Times New Roman" w:hAnsi="Times New Roman"/>
                <w:color w:val="000000"/>
                <w:sz w:val="24"/>
                <w:lang w:val="ru-RU"/>
              </w:rPr>
              <w:t>4</w:t>
            </w:r>
          </w:p>
        </w:tc>
        <w:tc>
          <w:tcPr>
            <w:tcW w:w="0" w:type="auto"/>
            <w:gridSpan w:val="2"/>
            <w:tcMar>
              <w:top w:w="50" w:type="dxa"/>
              <w:left w:w="100" w:type="dxa"/>
            </w:tcMar>
            <w:vAlign w:val="center"/>
          </w:tcPr>
          <w:p w:rsidR="00804DAF" w:rsidRDefault="00804DAF"/>
        </w:tc>
      </w:tr>
      <w:tr w:rsidR="00454E27">
        <w:trPr>
          <w:trHeight w:val="144"/>
          <w:tblCellSpacing w:w="20" w:type="nil"/>
        </w:trPr>
        <w:tc>
          <w:tcPr>
            <w:tcW w:w="0" w:type="auto"/>
            <w:gridSpan w:val="2"/>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ОБЩЕЕ КОЛИЧЕСТВО ЧАСОВ ПО ПРОГРАММЕ</w:t>
            </w:r>
          </w:p>
        </w:tc>
        <w:tc>
          <w:tcPr>
            <w:tcW w:w="2118"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sidR="00982CAC">
              <w:rPr>
                <w:rFonts w:ascii="Times New Roman" w:hAnsi="Times New Roman"/>
                <w:color w:val="000000"/>
                <w:sz w:val="24"/>
                <w:lang w:val="ru-RU"/>
              </w:rPr>
              <w:t>68</w:t>
            </w:r>
            <w:r>
              <w:rPr>
                <w:rFonts w:ascii="Times New Roman" w:hAnsi="Times New Roman"/>
                <w:color w:val="000000"/>
                <w:sz w:val="24"/>
              </w:rPr>
              <w:t xml:space="preserve"> </w:t>
            </w:r>
          </w:p>
        </w:tc>
        <w:tc>
          <w:tcPr>
            <w:tcW w:w="2186" w:type="dxa"/>
            <w:tcMar>
              <w:top w:w="50" w:type="dxa"/>
              <w:left w:w="100" w:type="dxa"/>
            </w:tcMar>
            <w:vAlign w:val="center"/>
          </w:tcPr>
          <w:p w:rsidR="00454E27" w:rsidRDefault="00B57ABA">
            <w:pPr>
              <w:spacing w:after="0"/>
              <w:ind w:left="135"/>
              <w:jc w:val="center"/>
            </w:pPr>
            <w:r>
              <w:rPr>
                <w:rFonts w:ascii="Times New Roman" w:hAnsi="Times New Roman"/>
                <w:color w:val="000000"/>
                <w:sz w:val="24"/>
              </w:rPr>
              <w:t xml:space="preserve"> 2 </w:t>
            </w:r>
          </w:p>
        </w:tc>
        <w:tc>
          <w:tcPr>
            <w:tcW w:w="3682" w:type="dxa"/>
            <w:tcMar>
              <w:top w:w="50" w:type="dxa"/>
              <w:left w:w="100" w:type="dxa"/>
            </w:tcMar>
            <w:vAlign w:val="center"/>
          </w:tcPr>
          <w:p w:rsidR="00454E27" w:rsidRDefault="00454E27"/>
        </w:tc>
      </w:tr>
    </w:tbl>
    <w:p w:rsidR="00454E27" w:rsidRPr="00982CAC" w:rsidRDefault="00454E27">
      <w:pPr>
        <w:rPr>
          <w:lang w:val="ru-RU"/>
        </w:rPr>
        <w:sectPr w:rsidR="00454E27" w:rsidRPr="00982CAC">
          <w:pgSz w:w="16383" w:h="11906" w:orient="landscape"/>
          <w:pgMar w:top="1134" w:right="850" w:bottom="1134" w:left="1701" w:header="720" w:footer="720" w:gutter="0"/>
          <w:cols w:space="720"/>
        </w:sectPr>
      </w:pPr>
    </w:p>
    <w:p w:rsidR="00982CAC" w:rsidRPr="00982CAC" w:rsidRDefault="00982CAC">
      <w:pPr>
        <w:rPr>
          <w:lang w:val="ru-RU"/>
        </w:rPr>
        <w:sectPr w:rsidR="00982CAC" w:rsidRPr="00982CAC">
          <w:pgSz w:w="16383" w:h="11906" w:orient="landscape"/>
          <w:pgMar w:top="1134" w:right="850" w:bottom="1134" w:left="1701" w:header="720" w:footer="720" w:gutter="0"/>
          <w:cols w:space="720"/>
        </w:sectPr>
      </w:pPr>
    </w:p>
    <w:p w:rsidR="00454E27" w:rsidRDefault="00B57ABA" w:rsidP="00982CAC">
      <w:pPr>
        <w:spacing w:after="0"/>
      </w:pPr>
      <w:bookmarkStart w:id="6" w:name="block-14729797"/>
      <w:bookmarkEnd w:id="5"/>
      <w:r>
        <w:rPr>
          <w:rFonts w:ascii="Times New Roman" w:hAnsi="Times New Roman"/>
          <w:b/>
          <w:color w:val="000000"/>
          <w:sz w:val="28"/>
        </w:rPr>
        <w:lastRenderedPageBreak/>
        <w:t xml:space="preserve"> ПОУРОЧНОЕ ПЛАНИРОВАНИЕ </w:t>
      </w:r>
    </w:p>
    <w:p w:rsidR="00454E27" w:rsidRDefault="00B57AB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01"/>
        <w:gridCol w:w="4710"/>
        <w:gridCol w:w="2305"/>
        <w:gridCol w:w="2316"/>
        <w:gridCol w:w="2717"/>
      </w:tblGrid>
      <w:tr w:rsidR="00454E27" w:rsidTr="00804DAF">
        <w:trPr>
          <w:trHeight w:val="144"/>
          <w:tblCellSpacing w:w="20" w:type="nil"/>
        </w:trPr>
        <w:tc>
          <w:tcPr>
            <w:tcW w:w="1001" w:type="dxa"/>
            <w:vMerge w:val="restart"/>
            <w:tcMar>
              <w:top w:w="50" w:type="dxa"/>
              <w:left w:w="100" w:type="dxa"/>
            </w:tcMar>
            <w:vAlign w:val="center"/>
          </w:tcPr>
          <w:p w:rsidR="00454E27" w:rsidRDefault="00B57ABA">
            <w:pPr>
              <w:spacing w:after="0"/>
              <w:ind w:left="135"/>
            </w:pPr>
            <w:r>
              <w:rPr>
                <w:rFonts w:ascii="Times New Roman" w:hAnsi="Times New Roman"/>
                <w:b/>
                <w:color w:val="000000"/>
                <w:sz w:val="24"/>
              </w:rPr>
              <w:t xml:space="preserve">№ п/п </w:t>
            </w:r>
          </w:p>
          <w:p w:rsidR="00454E27" w:rsidRDefault="00454E27">
            <w:pPr>
              <w:spacing w:after="0"/>
              <w:ind w:left="135"/>
            </w:pPr>
          </w:p>
        </w:tc>
        <w:tc>
          <w:tcPr>
            <w:tcW w:w="4710" w:type="dxa"/>
            <w:vMerge w:val="restart"/>
            <w:tcMar>
              <w:top w:w="50" w:type="dxa"/>
              <w:left w:w="100" w:type="dxa"/>
            </w:tcMar>
            <w:vAlign w:val="center"/>
          </w:tcPr>
          <w:p w:rsidR="00454E27" w:rsidRDefault="00B57ABA">
            <w:pPr>
              <w:spacing w:after="0"/>
              <w:ind w:left="135"/>
            </w:pPr>
            <w:r>
              <w:rPr>
                <w:rFonts w:ascii="Times New Roman" w:hAnsi="Times New Roman"/>
                <w:b/>
                <w:color w:val="000000"/>
                <w:sz w:val="24"/>
              </w:rPr>
              <w:t xml:space="preserve">Тема урока </w:t>
            </w:r>
          </w:p>
          <w:p w:rsidR="00454E27" w:rsidRDefault="00454E27">
            <w:pPr>
              <w:spacing w:after="0"/>
              <w:ind w:left="135"/>
            </w:pPr>
          </w:p>
        </w:tc>
        <w:tc>
          <w:tcPr>
            <w:tcW w:w="0" w:type="auto"/>
            <w:gridSpan w:val="2"/>
            <w:tcMar>
              <w:top w:w="50" w:type="dxa"/>
              <w:left w:w="100" w:type="dxa"/>
            </w:tcMar>
            <w:vAlign w:val="center"/>
          </w:tcPr>
          <w:p w:rsidR="00454E27" w:rsidRDefault="00B57ABA">
            <w:pPr>
              <w:spacing w:after="0"/>
            </w:pPr>
            <w:r>
              <w:rPr>
                <w:rFonts w:ascii="Times New Roman" w:hAnsi="Times New Roman"/>
                <w:b/>
                <w:color w:val="000000"/>
                <w:sz w:val="24"/>
              </w:rPr>
              <w:t>Количество часов</w:t>
            </w:r>
          </w:p>
        </w:tc>
        <w:tc>
          <w:tcPr>
            <w:tcW w:w="2717" w:type="dxa"/>
            <w:vMerge w:val="restart"/>
            <w:tcMar>
              <w:top w:w="50" w:type="dxa"/>
              <w:left w:w="100" w:type="dxa"/>
            </w:tcMar>
            <w:vAlign w:val="center"/>
          </w:tcPr>
          <w:p w:rsidR="00454E27" w:rsidRDefault="00B57ABA">
            <w:pPr>
              <w:spacing w:after="0"/>
              <w:ind w:left="135"/>
            </w:pPr>
            <w:r>
              <w:rPr>
                <w:rFonts w:ascii="Times New Roman" w:hAnsi="Times New Roman"/>
                <w:b/>
                <w:color w:val="000000"/>
                <w:sz w:val="24"/>
              </w:rPr>
              <w:t xml:space="preserve">Электронные цифровые образовательные ресурсы </w:t>
            </w:r>
          </w:p>
          <w:p w:rsidR="00454E27" w:rsidRDefault="00454E27">
            <w:pPr>
              <w:spacing w:after="0"/>
              <w:ind w:left="135"/>
            </w:pPr>
          </w:p>
        </w:tc>
      </w:tr>
      <w:tr w:rsidR="00454E27" w:rsidTr="00804DAF">
        <w:trPr>
          <w:trHeight w:val="144"/>
          <w:tblCellSpacing w:w="20" w:type="nil"/>
        </w:trPr>
        <w:tc>
          <w:tcPr>
            <w:tcW w:w="0" w:type="auto"/>
            <w:vMerge/>
            <w:tcBorders>
              <w:top w:val="nil"/>
            </w:tcBorders>
            <w:tcMar>
              <w:top w:w="50" w:type="dxa"/>
              <w:left w:w="100" w:type="dxa"/>
            </w:tcMar>
          </w:tcPr>
          <w:p w:rsidR="00454E27" w:rsidRDefault="00454E27"/>
        </w:tc>
        <w:tc>
          <w:tcPr>
            <w:tcW w:w="0" w:type="auto"/>
            <w:vMerge/>
            <w:tcBorders>
              <w:top w:val="nil"/>
            </w:tcBorders>
            <w:tcMar>
              <w:top w:w="50" w:type="dxa"/>
              <w:left w:w="100" w:type="dxa"/>
            </w:tcMar>
          </w:tcPr>
          <w:p w:rsidR="00454E27" w:rsidRDefault="00454E27"/>
        </w:tc>
        <w:tc>
          <w:tcPr>
            <w:tcW w:w="2305" w:type="dxa"/>
            <w:tcMar>
              <w:top w:w="50" w:type="dxa"/>
              <w:left w:w="100" w:type="dxa"/>
            </w:tcMar>
            <w:vAlign w:val="center"/>
          </w:tcPr>
          <w:p w:rsidR="00454E27" w:rsidRDefault="00B57ABA">
            <w:pPr>
              <w:spacing w:after="0"/>
              <w:ind w:left="135"/>
            </w:pPr>
            <w:r>
              <w:rPr>
                <w:rFonts w:ascii="Times New Roman" w:hAnsi="Times New Roman"/>
                <w:b/>
                <w:color w:val="000000"/>
                <w:sz w:val="24"/>
              </w:rPr>
              <w:t xml:space="preserve">Всего </w:t>
            </w:r>
          </w:p>
          <w:p w:rsidR="00454E27" w:rsidRDefault="00454E27">
            <w:pPr>
              <w:spacing w:after="0"/>
              <w:ind w:left="135"/>
            </w:pPr>
          </w:p>
        </w:tc>
        <w:tc>
          <w:tcPr>
            <w:tcW w:w="2316" w:type="dxa"/>
            <w:tcMar>
              <w:top w:w="50" w:type="dxa"/>
              <w:left w:w="100" w:type="dxa"/>
            </w:tcMar>
            <w:vAlign w:val="center"/>
          </w:tcPr>
          <w:p w:rsidR="00454E27" w:rsidRDefault="00B57ABA">
            <w:pPr>
              <w:spacing w:after="0"/>
              <w:ind w:left="135"/>
            </w:pPr>
            <w:r>
              <w:rPr>
                <w:rFonts w:ascii="Times New Roman" w:hAnsi="Times New Roman"/>
                <w:b/>
                <w:color w:val="000000"/>
                <w:sz w:val="24"/>
              </w:rPr>
              <w:t xml:space="preserve">Практические работы </w:t>
            </w:r>
          </w:p>
          <w:p w:rsidR="00454E27" w:rsidRDefault="00454E27">
            <w:pPr>
              <w:spacing w:after="0"/>
              <w:ind w:left="135"/>
            </w:pPr>
          </w:p>
        </w:tc>
        <w:tc>
          <w:tcPr>
            <w:tcW w:w="0" w:type="auto"/>
            <w:vMerge/>
            <w:tcBorders>
              <w:top w:val="nil"/>
            </w:tcBorders>
            <w:tcMar>
              <w:top w:w="50" w:type="dxa"/>
              <w:left w:w="100" w:type="dxa"/>
            </w:tcMar>
          </w:tcPr>
          <w:p w:rsidR="00454E27" w:rsidRDefault="00454E27"/>
        </w:tc>
      </w:tr>
      <w:tr w:rsidR="00454E27" w:rsidTr="00804DAF">
        <w:trPr>
          <w:trHeight w:val="144"/>
          <w:tblCellSpacing w:w="20" w:type="nil"/>
        </w:trPr>
        <w:tc>
          <w:tcPr>
            <w:tcW w:w="1001" w:type="dxa"/>
            <w:tcMar>
              <w:top w:w="50" w:type="dxa"/>
              <w:left w:w="100" w:type="dxa"/>
            </w:tcMar>
            <w:vAlign w:val="center"/>
          </w:tcPr>
          <w:p w:rsidR="00454E27" w:rsidRDefault="00B57ABA">
            <w:pPr>
              <w:spacing w:after="0"/>
            </w:pPr>
            <w:r>
              <w:rPr>
                <w:rFonts w:ascii="Times New Roman" w:hAnsi="Times New Roman"/>
                <w:color w:val="000000"/>
                <w:sz w:val="24"/>
              </w:rPr>
              <w:t>1</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Предмет органической химии, её возникновение, развитие и значение</w:t>
            </w:r>
          </w:p>
        </w:tc>
        <w:tc>
          <w:tcPr>
            <w:tcW w:w="2305"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454E27" w:rsidTr="00804DAF">
        <w:trPr>
          <w:trHeight w:val="144"/>
          <w:tblCellSpacing w:w="20" w:type="nil"/>
        </w:trPr>
        <w:tc>
          <w:tcPr>
            <w:tcW w:w="1001" w:type="dxa"/>
            <w:tcMar>
              <w:top w:w="50" w:type="dxa"/>
              <w:left w:w="100" w:type="dxa"/>
            </w:tcMar>
            <w:vAlign w:val="center"/>
          </w:tcPr>
          <w:p w:rsidR="00454E27" w:rsidRDefault="00B57ABA">
            <w:pPr>
              <w:spacing w:after="0"/>
            </w:pPr>
            <w:r>
              <w:rPr>
                <w:rFonts w:ascii="Times New Roman" w:hAnsi="Times New Roman"/>
                <w:color w:val="000000"/>
                <w:sz w:val="24"/>
              </w:rPr>
              <w:t>2</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2305"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454E27" w:rsidTr="00804DAF">
        <w:trPr>
          <w:trHeight w:val="144"/>
          <w:tblCellSpacing w:w="20" w:type="nil"/>
        </w:trPr>
        <w:tc>
          <w:tcPr>
            <w:tcW w:w="1001" w:type="dxa"/>
            <w:tcMar>
              <w:top w:w="50" w:type="dxa"/>
              <w:left w:w="100" w:type="dxa"/>
            </w:tcMar>
            <w:vAlign w:val="center"/>
          </w:tcPr>
          <w:p w:rsidR="00454E27" w:rsidRDefault="00B57ABA">
            <w:pPr>
              <w:spacing w:after="0"/>
            </w:pPr>
            <w:r>
              <w:rPr>
                <w:rFonts w:ascii="Times New Roman" w:hAnsi="Times New Roman"/>
                <w:color w:val="000000"/>
                <w:sz w:val="24"/>
              </w:rPr>
              <w:t>3</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2305"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sidR="00982CAC">
              <w:rPr>
                <w:rFonts w:ascii="Times New Roman" w:hAnsi="Times New Roman"/>
                <w:color w:val="000000"/>
                <w:sz w:val="24"/>
                <w:lang w:val="ru-RU"/>
              </w:rPr>
              <w:t>2</w:t>
            </w:r>
            <w:r>
              <w:rPr>
                <w:rFonts w:ascii="Times New Roman" w:hAnsi="Times New Roman"/>
                <w:color w:val="000000"/>
                <w:sz w:val="24"/>
              </w:rPr>
              <w:t xml:space="preserve">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454E27" w:rsidTr="00804DAF">
        <w:trPr>
          <w:trHeight w:val="144"/>
          <w:tblCellSpacing w:w="20" w:type="nil"/>
        </w:trPr>
        <w:tc>
          <w:tcPr>
            <w:tcW w:w="1001" w:type="dxa"/>
            <w:tcMar>
              <w:top w:w="50" w:type="dxa"/>
              <w:left w:w="100" w:type="dxa"/>
            </w:tcMar>
            <w:vAlign w:val="center"/>
          </w:tcPr>
          <w:p w:rsidR="00454E27" w:rsidRDefault="00B57ABA">
            <w:pPr>
              <w:spacing w:after="0"/>
            </w:pPr>
            <w:r>
              <w:rPr>
                <w:rFonts w:ascii="Times New Roman" w:hAnsi="Times New Roman"/>
                <w:color w:val="000000"/>
                <w:sz w:val="24"/>
              </w:rPr>
              <w:t>4</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Алканы: состав и строение, гомологический ряд</w:t>
            </w:r>
          </w:p>
        </w:tc>
        <w:tc>
          <w:tcPr>
            <w:tcW w:w="2305"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454E27" w:rsidTr="00804DAF">
        <w:trPr>
          <w:trHeight w:val="144"/>
          <w:tblCellSpacing w:w="20" w:type="nil"/>
        </w:trPr>
        <w:tc>
          <w:tcPr>
            <w:tcW w:w="1001" w:type="dxa"/>
            <w:tcMar>
              <w:top w:w="50" w:type="dxa"/>
              <w:left w:w="100" w:type="dxa"/>
            </w:tcMar>
            <w:vAlign w:val="center"/>
          </w:tcPr>
          <w:p w:rsidR="00454E27" w:rsidRPr="009826E1" w:rsidRDefault="00B57ABA">
            <w:pPr>
              <w:spacing w:after="0"/>
              <w:rPr>
                <w:lang w:val="ru-RU"/>
              </w:rPr>
            </w:pPr>
            <w:r>
              <w:rPr>
                <w:rFonts w:ascii="Times New Roman" w:hAnsi="Times New Roman"/>
                <w:color w:val="000000"/>
                <w:sz w:val="24"/>
              </w:rPr>
              <w:t>5</w:t>
            </w:r>
            <w:r w:rsidR="009826E1">
              <w:rPr>
                <w:rFonts w:ascii="Times New Roman" w:hAnsi="Times New Roman"/>
                <w:color w:val="000000"/>
                <w:sz w:val="24"/>
                <w:lang w:val="ru-RU"/>
              </w:rPr>
              <w:t>,6</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Метан и этан — простейшие представители алканов</w:t>
            </w:r>
          </w:p>
        </w:tc>
        <w:tc>
          <w:tcPr>
            <w:tcW w:w="2305"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sidR="009826E1">
              <w:rPr>
                <w:rFonts w:ascii="Times New Roman" w:hAnsi="Times New Roman"/>
                <w:color w:val="000000"/>
                <w:sz w:val="24"/>
                <w:lang w:val="ru-RU"/>
              </w:rPr>
              <w:t>2</w:t>
            </w:r>
            <w:r>
              <w:rPr>
                <w:rFonts w:ascii="Times New Roman" w:hAnsi="Times New Roman"/>
                <w:color w:val="000000"/>
                <w:sz w:val="24"/>
              </w:rPr>
              <w:t xml:space="preserve">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9826E1" w:rsidTr="00804DAF">
        <w:trPr>
          <w:trHeight w:val="144"/>
          <w:tblCellSpacing w:w="20" w:type="nil"/>
        </w:trPr>
        <w:tc>
          <w:tcPr>
            <w:tcW w:w="1001" w:type="dxa"/>
            <w:tcMar>
              <w:top w:w="50" w:type="dxa"/>
              <w:left w:w="100" w:type="dxa"/>
            </w:tcMar>
            <w:vAlign w:val="center"/>
          </w:tcPr>
          <w:p w:rsidR="009826E1" w:rsidRPr="009826E1" w:rsidRDefault="009826E1">
            <w:pPr>
              <w:spacing w:after="0"/>
              <w:rPr>
                <w:rFonts w:ascii="Times New Roman" w:hAnsi="Times New Roman"/>
                <w:color w:val="000000"/>
                <w:sz w:val="24"/>
                <w:lang w:val="ru-RU"/>
              </w:rPr>
            </w:pPr>
            <w:r>
              <w:rPr>
                <w:rFonts w:ascii="Times New Roman" w:hAnsi="Times New Roman"/>
                <w:color w:val="000000"/>
                <w:sz w:val="24"/>
                <w:lang w:val="ru-RU"/>
              </w:rPr>
              <w:t>7</w:t>
            </w:r>
          </w:p>
        </w:tc>
        <w:tc>
          <w:tcPr>
            <w:tcW w:w="4710" w:type="dxa"/>
            <w:tcMar>
              <w:top w:w="50" w:type="dxa"/>
              <w:left w:w="100" w:type="dxa"/>
            </w:tcMar>
            <w:vAlign w:val="center"/>
          </w:tcPr>
          <w:p w:rsidR="009826E1" w:rsidRPr="00F367C5" w:rsidRDefault="009826E1">
            <w:pPr>
              <w:spacing w:after="0"/>
              <w:ind w:left="135"/>
              <w:rPr>
                <w:rFonts w:ascii="Times New Roman" w:hAnsi="Times New Roman"/>
                <w:color w:val="000000"/>
                <w:sz w:val="24"/>
                <w:lang w:val="ru-RU"/>
              </w:rPr>
            </w:pPr>
            <w:r w:rsidRPr="00712363">
              <w:rPr>
                <w:rFonts w:ascii="Times New Roman" w:hAnsi="Times New Roman"/>
                <w:sz w:val="20"/>
                <w:szCs w:val="20"/>
              </w:rPr>
              <w:t>Получение и применение алканов</w:t>
            </w:r>
          </w:p>
        </w:tc>
        <w:tc>
          <w:tcPr>
            <w:tcW w:w="2305" w:type="dxa"/>
            <w:tcMar>
              <w:top w:w="50" w:type="dxa"/>
              <w:left w:w="100" w:type="dxa"/>
            </w:tcMar>
            <w:vAlign w:val="center"/>
          </w:tcPr>
          <w:p w:rsidR="009826E1" w:rsidRPr="00F367C5" w:rsidRDefault="009826E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2316" w:type="dxa"/>
            <w:tcMar>
              <w:top w:w="50" w:type="dxa"/>
              <w:left w:w="100" w:type="dxa"/>
            </w:tcMar>
            <w:vAlign w:val="center"/>
          </w:tcPr>
          <w:p w:rsidR="009826E1" w:rsidRDefault="009826E1">
            <w:pPr>
              <w:spacing w:after="0"/>
              <w:ind w:left="135"/>
              <w:jc w:val="center"/>
            </w:pPr>
          </w:p>
        </w:tc>
        <w:tc>
          <w:tcPr>
            <w:tcW w:w="2717" w:type="dxa"/>
            <w:tcMar>
              <w:top w:w="50" w:type="dxa"/>
              <w:left w:w="100" w:type="dxa"/>
            </w:tcMar>
            <w:vAlign w:val="center"/>
          </w:tcPr>
          <w:p w:rsidR="009826E1" w:rsidRDefault="009826E1">
            <w:pPr>
              <w:spacing w:after="0"/>
              <w:ind w:left="135"/>
            </w:pPr>
          </w:p>
        </w:tc>
      </w:tr>
      <w:tr w:rsidR="009826E1" w:rsidRPr="009826E1" w:rsidTr="00804DAF">
        <w:trPr>
          <w:trHeight w:val="144"/>
          <w:tblCellSpacing w:w="20" w:type="nil"/>
        </w:trPr>
        <w:tc>
          <w:tcPr>
            <w:tcW w:w="1001" w:type="dxa"/>
            <w:tcMar>
              <w:top w:w="50" w:type="dxa"/>
              <w:left w:w="100" w:type="dxa"/>
            </w:tcMar>
            <w:vAlign w:val="center"/>
          </w:tcPr>
          <w:p w:rsidR="009826E1" w:rsidRPr="009826E1" w:rsidRDefault="009826E1">
            <w:pPr>
              <w:spacing w:after="0"/>
              <w:rPr>
                <w:rFonts w:ascii="Times New Roman" w:hAnsi="Times New Roman"/>
                <w:color w:val="000000"/>
                <w:sz w:val="24"/>
                <w:lang w:val="ru-RU"/>
              </w:rPr>
            </w:pPr>
            <w:r>
              <w:rPr>
                <w:rFonts w:ascii="Times New Roman" w:hAnsi="Times New Roman"/>
                <w:color w:val="000000"/>
                <w:sz w:val="24"/>
                <w:lang w:val="ru-RU"/>
              </w:rPr>
              <w:t>8</w:t>
            </w:r>
          </w:p>
        </w:tc>
        <w:tc>
          <w:tcPr>
            <w:tcW w:w="4710" w:type="dxa"/>
            <w:tcMar>
              <w:top w:w="50" w:type="dxa"/>
              <w:left w:w="100" w:type="dxa"/>
            </w:tcMar>
            <w:vAlign w:val="center"/>
          </w:tcPr>
          <w:p w:rsidR="009826E1" w:rsidRPr="009826E1" w:rsidRDefault="009826E1" w:rsidP="009826E1">
            <w:pPr>
              <w:spacing w:after="0" w:line="240" w:lineRule="auto"/>
              <w:rPr>
                <w:rFonts w:ascii="Times New Roman" w:hAnsi="Times New Roman"/>
                <w:sz w:val="20"/>
                <w:szCs w:val="20"/>
                <w:lang w:val="ru-RU"/>
              </w:rPr>
            </w:pPr>
            <w:r w:rsidRPr="009826E1">
              <w:rPr>
                <w:rFonts w:ascii="Times New Roman" w:hAnsi="Times New Roman"/>
                <w:sz w:val="20"/>
                <w:szCs w:val="20"/>
                <w:lang w:val="ru-RU"/>
              </w:rPr>
              <w:t>Решение задач на нахождение молекулярной формулы органического соединения по массе (объему) продуктов сгорания.</w:t>
            </w:r>
          </w:p>
          <w:p w:rsidR="009826E1" w:rsidRPr="009826E1" w:rsidRDefault="009826E1">
            <w:pPr>
              <w:spacing w:after="0"/>
              <w:ind w:left="135"/>
              <w:rPr>
                <w:rFonts w:ascii="Times New Roman" w:hAnsi="Times New Roman"/>
                <w:sz w:val="20"/>
                <w:szCs w:val="20"/>
                <w:lang w:val="ru-RU"/>
              </w:rPr>
            </w:pPr>
          </w:p>
        </w:tc>
        <w:tc>
          <w:tcPr>
            <w:tcW w:w="2305" w:type="dxa"/>
            <w:tcMar>
              <w:top w:w="50" w:type="dxa"/>
              <w:left w:w="100" w:type="dxa"/>
            </w:tcMar>
            <w:vAlign w:val="center"/>
          </w:tcPr>
          <w:p w:rsidR="009826E1" w:rsidRDefault="009826E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2316" w:type="dxa"/>
            <w:tcMar>
              <w:top w:w="50" w:type="dxa"/>
              <w:left w:w="100" w:type="dxa"/>
            </w:tcMar>
            <w:vAlign w:val="center"/>
          </w:tcPr>
          <w:p w:rsidR="009826E1" w:rsidRPr="009826E1" w:rsidRDefault="009826E1">
            <w:pPr>
              <w:spacing w:after="0"/>
              <w:ind w:left="135"/>
              <w:jc w:val="center"/>
              <w:rPr>
                <w:lang w:val="ru-RU"/>
              </w:rPr>
            </w:pPr>
          </w:p>
        </w:tc>
        <w:tc>
          <w:tcPr>
            <w:tcW w:w="2717" w:type="dxa"/>
            <w:tcMar>
              <w:top w:w="50" w:type="dxa"/>
              <w:left w:w="100" w:type="dxa"/>
            </w:tcMar>
            <w:vAlign w:val="center"/>
          </w:tcPr>
          <w:p w:rsidR="009826E1" w:rsidRPr="009826E1" w:rsidRDefault="009826E1">
            <w:pPr>
              <w:spacing w:after="0"/>
              <w:ind w:left="135"/>
              <w:rPr>
                <w:lang w:val="ru-RU"/>
              </w:rPr>
            </w:pPr>
          </w:p>
        </w:tc>
      </w:tr>
      <w:tr w:rsidR="009826E1" w:rsidRPr="009826E1" w:rsidTr="00804DAF">
        <w:trPr>
          <w:trHeight w:val="144"/>
          <w:tblCellSpacing w:w="20" w:type="nil"/>
        </w:trPr>
        <w:tc>
          <w:tcPr>
            <w:tcW w:w="1001" w:type="dxa"/>
            <w:tcMar>
              <w:top w:w="50" w:type="dxa"/>
              <w:left w:w="100" w:type="dxa"/>
            </w:tcMar>
            <w:vAlign w:val="center"/>
          </w:tcPr>
          <w:p w:rsidR="009826E1" w:rsidRPr="009826E1" w:rsidRDefault="009826E1">
            <w:pPr>
              <w:spacing w:after="0"/>
              <w:rPr>
                <w:rFonts w:ascii="Times New Roman" w:hAnsi="Times New Roman"/>
                <w:color w:val="000000"/>
                <w:sz w:val="24"/>
                <w:lang w:val="ru-RU"/>
              </w:rPr>
            </w:pPr>
            <w:r>
              <w:rPr>
                <w:rFonts w:ascii="Times New Roman" w:hAnsi="Times New Roman"/>
                <w:color w:val="000000"/>
                <w:sz w:val="24"/>
                <w:lang w:val="ru-RU"/>
              </w:rPr>
              <w:t>9</w:t>
            </w:r>
          </w:p>
        </w:tc>
        <w:tc>
          <w:tcPr>
            <w:tcW w:w="4710" w:type="dxa"/>
            <w:tcMar>
              <w:top w:w="50" w:type="dxa"/>
              <w:left w:w="100" w:type="dxa"/>
            </w:tcMar>
            <w:vAlign w:val="center"/>
          </w:tcPr>
          <w:p w:rsidR="009826E1" w:rsidRPr="009826E1" w:rsidRDefault="009826E1" w:rsidP="009826E1">
            <w:pPr>
              <w:spacing w:after="0" w:line="240" w:lineRule="auto"/>
              <w:rPr>
                <w:rFonts w:ascii="Times New Roman" w:hAnsi="Times New Roman"/>
                <w:sz w:val="20"/>
                <w:szCs w:val="20"/>
                <w:lang w:val="ru-RU"/>
              </w:rPr>
            </w:pPr>
            <w:r w:rsidRPr="009826E1">
              <w:rPr>
                <w:rFonts w:ascii="Times New Roman" w:hAnsi="Times New Roman"/>
                <w:sz w:val="20"/>
                <w:szCs w:val="20"/>
                <w:lang w:val="ru-RU"/>
              </w:rPr>
              <w:t>Циклоалканы. Строение молекул, гомологический ряд. Нахождение в природе. Физические и химические свойства</w:t>
            </w:r>
          </w:p>
        </w:tc>
        <w:tc>
          <w:tcPr>
            <w:tcW w:w="2305" w:type="dxa"/>
            <w:tcMar>
              <w:top w:w="50" w:type="dxa"/>
              <w:left w:w="100" w:type="dxa"/>
            </w:tcMar>
            <w:vAlign w:val="center"/>
          </w:tcPr>
          <w:p w:rsidR="009826E1" w:rsidRDefault="009826E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2316" w:type="dxa"/>
            <w:tcMar>
              <w:top w:w="50" w:type="dxa"/>
              <w:left w:w="100" w:type="dxa"/>
            </w:tcMar>
            <w:vAlign w:val="center"/>
          </w:tcPr>
          <w:p w:rsidR="009826E1" w:rsidRPr="009826E1" w:rsidRDefault="009826E1">
            <w:pPr>
              <w:spacing w:after="0"/>
              <w:ind w:left="135"/>
              <w:jc w:val="center"/>
              <w:rPr>
                <w:lang w:val="ru-RU"/>
              </w:rPr>
            </w:pPr>
          </w:p>
        </w:tc>
        <w:tc>
          <w:tcPr>
            <w:tcW w:w="2717" w:type="dxa"/>
            <w:tcMar>
              <w:top w:w="50" w:type="dxa"/>
              <w:left w:w="100" w:type="dxa"/>
            </w:tcMar>
            <w:vAlign w:val="center"/>
          </w:tcPr>
          <w:p w:rsidR="009826E1" w:rsidRPr="009826E1" w:rsidRDefault="009826E1">
            <w:pPr>
              <w:spacing w:after="0"/>
              <w:ind w:left="135"/>
              <w:rPr>
                <w:lang w:val="ru-RU"/>
              </w:rPr>
            </w:pPr>
          </w:p>
        </w:tc>
      </w:tr>
      <w:tr w:rsidR="009826E1" w:rsidRPr="009826E1" w:rsidTr="00804DAF">
        <w:trPr>
          <w:trHeight w:val="144"/>
          <w:tblCellSpacing w:w="20" w:type="nil"/>
        </w:trPr>
        <w:tc>
          <w:tcPr>
            <w:tcW w:w="1001" w:type="dxa"/>
            <w:tcMar>
              <w:top w:w="50" w:type="dxa"/>
              <w:left w:w="100" w:type="dxa"/>
            </w:tcMar>
            <w:vAlign w:val="center"/>
          </w:tcPr>
          <w:p w:rsidR="009826E1" w:rsidRPr="009826E1" w:rsidRDefault="009826E1">
            <w:pPr>
              <w:spacing w:after="0"/>
              <w:rPr>
                <w:rFonts w:ascii="Times New Roman" w:hAnsi="Times New Roman"/>
                <w:color w:val="000000"/>
                <w:sz w:val="24"/>
                <w:lang w:val="ru-RU"/>
              </w:rPr>
            </w:pPr>
            <w:r>
              <w:rPr>
                <w:rFonts w:ascii="Times New Roman" w:hAnsi="Times New Roman"/>
                <w:color w:val="000000"/>
                <w:sz w:val="24"/>
                <w:lang w:val="ru-RU"/>
              </w:rPr>
              <w:t>10</w:t>
            </w:r>
          </w:p>
        </w:tc>
        <w:tc>
          <w:tcPr>
            <w:tcW w:w="4710" w:type="dxa"/>
            <w:tcMar>
              <w:top w:w="50" w:type="dxa"/>
              <w:left w:w="100" w:type="dxa"/>
            </w:tcMar>
            <w:vAlign w:val="center"/>
          </w:tcPr>
          <w:p w:rsidR="009826E1" w:rsidRPr="009826E1" w:rsidRDefault="009826E1" w:rsidP="009826E1">
            <w:pPr>
              <w:spacing w:after="0" w:line="240" w:lineRule="auto"/>
              <w:rPr>
                <w:rFonts w:ascii="Times New Roman" w:hAnsi="Times New Roman"/>
                <w:b/>
                <w:sz w:val="20"/>
                <w:szCs w:val="20"/>
                <w:lang w:val="ru-RU"/>
              </w:rPr>
            </w:pPr>
            <w:r w:rsidRPr="009826E1">
              <w:rPr>
                <w:rFonts w:ascii="Times New Roman" w:hAnsi="Times New Roman"/>
                <w:b/>
                <w:sz w:val="20"/>
                <w:szCs w:val="20"/>
                <w:lang w:val="ru-RU"/>
              </w:rPr>
              <w:t>Контрольная работа №1 по теме «Предельные углеводороды»</w:t>
            </w:r>
          </w:p>
          <w:p w:rsidR="009826E1" w:rsidRPr="009826E1" w:rsidRDefault="009826E1" w:rsidP="009826E1">
            <w:pPr>
              <w:spacing w:after="0" w:line="240" w:lineRule="auto"/>
              <w:rPr>
                <w:rFonts w:ascii="Times New Roman" w:hAnsi="Times New Roman"/>
                <w:sz w:val="20"/>
                <w:szCs w:val="20"/>
                <w:lang w:val="ru-RU"/>
              </w:rPr>
            </w:pPr>
          </w:p>
        </w:tc>
        <w:tc>
          <w:tcPr>
            <w:tcW w:w="2305" w:type="dxa"/>
            <w:tcMar>
              <w:top w:w="50" w:type="dxa"/>
              <w:left w:w="100" w:type="dxa"/>
            </w:tcMar>
            <w:vAlign w:val="center"/>
          </w:tcPr>
          <w:p w:rsidR="009826E1" w:rsidRDefault="009826E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2316" w:type="dxa"/>
            <w:tcMar>
              <w:top w:w="50" w:type="dxa"/>
              <w:left w:w="100" w:type="dxa"/>
            </w:tcMar>
            <w:vAlign w:val="center"/>
          </w:tcPr>
          <w:p w:rsidR="009826E1" w:rsidRPr="009826E1" w:rsidRDefault="009826E1">
            <w:pPr>
              <w:spacing w:after="0"/>
              <w:ind w:left="135"/>
              <w:jc w:val="center"/>
              <w:rPr>
                <w:lang w:val="ru-RU"/>
              </w:rPr>
            </w:pPr>
          </w:p>
        </w:tc>
        <w:tc>
          <w:tcPr>
            <w:tcW w:w="2717" w:type="dxa"/>
            <w:tcMar>
              <w:top w:w="50" w:type="dxa"/>
              <w:left w:w="100" w:type="dxa"/>
            </w:tcMar>
            <w:vAlign w:val="center"/>
          </w:tcPr>
          <w:p w:rsidR="009826E1" w:rsidRPr="009826E1" w:rsidRDefault="009826E1">
            <w:pPr>
              <w:spacing w:after="0"/>
              <w:ind w:left="135"/>
              <w:rPr>
                <w:lang w:val="ru-RU"/>
              </w:rPr>
            </w:pPr>
          </w:p>
        </w:tc>
      </w:tr>
      <w:tr w:rsidR="00454E27" w:rsidTr="00804DAF">
        <w:trPr>
          <w:trHeight w:val="144"/>
          <w:tblCellSpacing w:w="20" w:type="nil"/>
        </w:trPr>
        <w:tc>
          <w:tcPr>
            <w:tcW w:w="1001" w:type="dxa"/>
            <w:tcMar>
              <w:top w:w="50" w:type="dxa"/>
              <w:left w:w="100" w:type="dxa"/>
            </w:tcMar>
            <w:vAlign w:val="center"/>
          </w:tcPr>
          <w:p w:rsidR="00454E27" w:rsidRPr="009826E1" w:rsidRDefault="009826E1">
            <w:pPr>
              <w:spacing w:after="0"/>
              <w:rPr>
                <w:lang w:val="ru-RU"/>
              </w:rPr>
            </w:pPr>
            <w:r>
              <w:rPr>
                <w:rFonts w:ascii="Times New Roman" w:hAnsi="Times New Roman"/>
                <w:color w:val="000000"/>
                <w:sz w:val="24"/>
                <w:lang w:val="ru-RU"/>
              </w:rPr>
              <w:lastRenderedPageBreak/>
              <w:t>11</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Алкены: состав и строение, свойства</w:t>
            </w:r>
          </w:p>
        </w:tc>
        <w:tc>
          <w:tcPr>
            <w:tcW w:w="2305"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454E27" w:rsidTr="00804DAF">
        <w:trPr>
          <w:trHeight w:val="144"/>
          <w:tblCellSpacing w:w="20" w:type="nil"/>
        </w:trPr>
        <w:tc>
          <w:tcPr>
            <w:tcW w:w="1001" w:type="dxa"/>
            <w:tcMar>
              <w:top w:w="50" w:type="dxa"/>
              <w:left w:w="100" w:type="dxa"/>
            </w:tcMar>
            <w:vAlign w:val="center"/>
          </w:tcPr>
          <w:p w:rsidR="00454E27" w:rsidRPr="009826E1" w:rsidRDefault="009826E1">
            <w:pPr>
              <w:spacing w:after="0"/>
              <w:rPr>
                <w:lang w:val="ru-RU"/>
              </w:rPr>
            </w:pPr>
            <w:r>
              <w:rPr>
                <w:rFonts w:ascii="Times New Roman" w:hAnsi="Times New Roman"/>
                <w:color w:val="000000"/>
                <w:sz w:val="24"/>
                <w:lang w:val="ru-RU"/>
              </w:rPr>
              <w:t>12</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Этилен и пропилен — простейшие представители алкенов</w:t>
            </w:r>
          </w:p>
        </w:tc>
        <w:tc>
          <w:tcPr>
            <w:tcW w:w="2305"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454E27" w:rsidTr="00804DAF">
        <w:trPr>
          <w:trHeight w:val="144"/>
          <w:tblCellSpacing w:w="20" w:type="nil"/>
        </w:trPr>
        <w:tc>
          <w:tcPr>
            <w:tcW w:w="1001" w:type="dxa"/>
            <w:tcMar>
              <w:top w:w="50" w:type="dxa"/>
              <w:left w:w="100" w:type="dxa"/>
            </w:tcMar>
            <w:vAlign w:val="center"/>
          </w:tcPr>
          <w:p w:rsidR="00454E27" w:rsidRPr="009826E1" w:rsidRDefault="009826E1">
            <w:pPr>
              <w:spacing w:after="0"/>
              <w:rPr>
                <w:lang w:val="ru-RU"/>
              </w:rPr>
            </w:pPr>
            <w:r>
              <w:rPr>
                <w:rFonts w:ascii="Times New Roman" w:hAnsi="Times New Roman"/>
                <w:color w:val="000000"/>
                <w:sz w:val="24"/>
                <w:lang w:val="ru-RU"/>
              </w:rPr>
              <w:t>13</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Практическая работа № 1. «Получение этилена и изучение его свойств»</w:t>
            </w:r>
          </w:p>
        </w:tc>
        <w:tc>
          <w:tcPr>
            <w:tcW w:w="2305"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454E27" w:rsidRDefault="00B57ABA">
            <w:pPr>
              <w:spacing w:after="0"/>
              <w:ind w:left="135"/>
              <w:jc w:val="center"/>
            </w:pPr>
            <w:r>
              <w:rPr>
                <w:rFonts w:ascii="Times New Roman" w:hAnsi="Times New Roman"/>
                <w:color w:val="000000"/>
                <w:sz w:val="24"/>
              </w:rPr>
              <w:t xml:space="preserve"> 1 </w:t>
            </w:r>
          </w:p>
        </w:tc>
        <w:tc>
          <w:tcPr>
            <w:tcW w:w="2717" w:type="dxa"/>
            <w:tcMar>
              <w:top w:w="50" w:type="dxa"/>
              <w:left w:w="100" w:type="dxa"/>
            </w:tcMar>
            <w:vAlign w:val="center"/>
          </w:tcPr>
          <w:p w:rsidR="00454E27" w:rsidRDefault="00454E27">
            <w:pPr>
              <w:spacing w:after="0"/>
              <w:ind w:left="135"/>
            </w:pPr>
          </w:p>
        </w:tc>
      </w:tr>
      <w:tr w:rsidR="00454E27" w:rsidTr="00804DAF">
        <w:trPr>
          <w:trHeight w:val="144"/>
          <w:tblCellSpacing w:w="20" w:type="nil"/>
        </w:trPr>
        <w:tc>
          <w:tcPr>
            <w:tcW w:w="1001" w:type="dxa"/>
            <w:tcMar>
              <w:top w:w="50" w:type="dxa"/>
              <w:left w:w="100" w:type="dxa"/>
            </w:tcMar>
            <w:vAlign w:val="center"/>
          </w:tcPr>
          <w:p w:rsidR="00454E27" w:rsidRPr="009826E1" w:rsidRDefault="009826E1">
            <w:pPr>
              <w:spacing w:after="0"/>
              <w:rPr>
                <w:lang w:val="ru-RU"/>
              </w:rPr>
            </w:pPr>
            <w:r>
              <w:rPr>
                <w:rFonts w:ascii="Times New Roman" w:hAnsi="Times New Roman"/>
                <w:color w:val="000000"/>
                <w:sz w:val="24"/>
                <w:lang w:val="ru-RU"/>
              </w:rPr>
              <w:t>14</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Алкадиены. Бутадиен-1,3 и метилбутадиен-1,3. Получение синтетического каучука и резины</w:t>
            </w:r>
          </w:p>
        </w:tc>
        <w:tc>
          <w:tcPr>
            <w:tcW w:w="2305"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454E27" w:rsidTr="00804DAF">
        <w:trPr>
          <w:trHeight w:val="144"/>
          <w:tblCellSpacing w:w="20" w:type="nil"/>
        </w:trPr>
        <w:tc>
          <w:tcPr>
            <w:tcW w:w="1001" w:type="dxa"/>
            <w:tcMar>
              <w:top w:w="50" w:type="dxa"/>
              <w:left w:w="100" w:type="dxa"/>
            </w:tcMar>
            <w:vAlign w:val="center"/>
          </w:tcPr>
          <w:p w:rsidR="00454E27" w:rsidRPr="009826E1" w:rsidRDefault="00B57ABA">
            <w:pPr>
              <w:spacing w:after="0"/>
              <w:rPr>
                <w:lang w:val="ru-RU"/>
              </w:rPr>
            </w:pPr>
            <w:r>
              <w:rPr>
                <w:rFonts w:ascii="Times New Roman" w:hAnsi="Times New Roman"/>
                <w:color w:val="000000"/>
                <w:sz w:val="24"/>
              </w:rPr>
              <w:t>1</w:t>
            </w:r>
            <w:r w:rsidR="009826E1">
              <w:rPr>
                <w:rFonts w:ascii="Times New Roman" w:hAnsi="Times New Roman"/>
                <w:color w:val="000000"/>
                <w:sz w:val="24"/>
                <w:lang w:val="ru-RU"/>
              </w:rPr>
              <w:t>5</w:t>
            </w:r>
          </w:p>
        </w:tc>
        <w:tc>
          <w:tcPr>
            <w:tcW w:w="4710" w:type="dxa"/>
            <w:tcMar>
              <w:top w:w="50" w:type="dxa"/>
              <w:left w:w="100" w:type="dxa"/>
            </w:tcMar>
            <w:vAlign w:val="center"/>
          </w:tcPr>
          <w:p w:rsidR="00454E27" w:rsidRDefault="00B57ABA">
            <w:pPr>
              <w:spacing w:after="0"/>
              <w:ind w:left="135"/>
            </w:pPr>
            <w:r w:rsidRPr="00F367C5">
              <w:rPr>
                <w:rFonts w:ascii="Times New Roman" w:hAnsi="Times New Roman"/>
                <w:color w:val="000000"/>
                <w:sz w:val="24"/>
                <w:lang w:val="ru-RU"/>
              </w:rPr>
              <w:t xml:space="preserve">Алкины: состав и особенности строения, гомологический ряд. </w:t>
            </w:r>
            <w:r>
              <w:rPr>
                <w:rFonts w:ascii="Times New Roman" w:hAnsi="Times New Roman"/>
                <w:color w:val="000000"/>
                <w:sz w:val="24"/>
              </w:rPr>
              <w:t>Ацетилен — простейший представитель алкинов</w:t>
            </w:r>
          </w:p>
        </w:tc>
        <w:tc>
          <w:tcPr>
            <w:tcW w:w="2305" w:type="dxa"/>
            <w:tcMar>
              <w:top w:w="50" w:type="dxa"/>
              <w:left w:w="100" w:type="dxa"/>
            </w:tcMar>
            <w:vAlign w:val="center"/>
          </w:tcPr>
          <w:p w:rsidR="00454E27" w:rsidRDefault="00B57ABA">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454E27" w:rsidTr="00804DAF">
        <w:trPr>
          <w:trHeight w:val="144"/>
          <w:tblCellSpacing w:w="20" w:type="nil"/>
        </w:trPr>
        <w:tc>
          <w:tcPr>
            <w:tcW w:w="1001" w:type="dxa"/>
            <w:tcMar>
              <w:top w:w="50" w:type="dxa"/>
              <w:left w:w="100" w:type="dxa"/>
            </w:tcMar>
            <w:vAlign w:val="center"/>
          </w:tcPr>
          <w:p w:rsidR="00454E27" w:rsidRPr="009826E1" w:rsidRDefault="00B57ABA">
            <w:pPr>
              <w:spacing w:after="0"/>
              <w:rPr>
                <w:lang w:val="ru-RU"/>
              </w:rPr>
            </w:pPr>
            <w:r>
              <w:rPr>
                <w:rFonts w:ascii="Times New Roman" w:hAnsi="Times New Roman"/>
                <w:color w:val="000000"/>
                <w:sz w:val="24"/>
              </w:rPr>
              <w:t>1</w:t>
            </w:r>
            <w:r w:rsidR="009826E1">
              <w:rPr>
                <w:rFonts w:ascii="Times New Roman" w:hAnsi="Times New Roman"/>
                <w:color w:val="000000"/>
                <w:sz w:val="24"/>
                <w:lang w:val="ru-RU"/>
              </w:rPr>
              <w:t>6</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Вычисления по уравнению химической реакции</w:t>
            </w:r>
          </w:p>
        </w:tc>
        <w:tc>
          <w:tcPr>
            <w:tcW w:w="2305"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454E27" w:rsidTr="00804DAF">
        <w:trPr>
          <w:trHeight w:val="144"/>
          <w:tblCellSpacing w:w="20" w:type="nil"/>
        </w:trPr>
        <w:tc>
          <w:tcPr>
            <w:tcW w:w="1001" w:type="dxa"/>
            <w:tcMar>
              <w:top w:w="50" w:type="dxa"/>
              <w:left w:w="100" w:type="dxa"/>
            </w:tcMar>
            <w:vAlign w:val="center"/>
          </w:tcPr>
          <w:p w:rsidR="00454E27" w:rsidRPr="009826E1" w:rsidRDefault="00B57ABA">
            <w:pPr>
              <w:spacing w:after="0"/>
              <w:rPr>
                <w:lang w:val="ru-RU"/>
              </w:rPr>
            </w:pPr>
            <w:r>
              <w:rPr>
                <w:rFonts w:ascii="Times New Roman" w:hAnsi="Times New Roman"/>
                <w:color w:val="000000"/>
                <w:sz w:val="24"/>
              </w:rPr>
              <w:t>1</w:t>
            </w:r>
            <w:r w:rsidR="009826E1">
              <w:rPr>
                <w:rFonts w:ascii="Times New Roman" w:hAnsi="Times New Roman"/>
                <w:color w:val="000000"/>
                <w:sz w:val="24"/>
                <w:lang w:val="ru-RU"/>
              </w:rPr>
              <w:t>7,18</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Арены: бензол и толуол. Токсичность аренов</w:t>
            </w:r>
          </w:p>
        </w:tc>
        <w:tc>
          <w:tcPr>
            <w:tcW w:w="2305"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sidR="009826E1">
              <w:rPr>
                <w:rFonts w:ascii="Times New Roman" w:hAnsi="Times New Roman"/>
                <w:color w:val="000000"/>
                <w:sz w:val="24"/>
                <w:lang w:val="ru-RU"/>
              </w:rPr>
              <w:t>2</w:t>
            </w:r>
            <w:r>
              <w:rPr>
                <w:rFonts w:ascii="Times New Roman" w:hAnsi="Times New Roman"/>
                <w:color w:val="000000"/>
                <w:sz w:val="24"/>
              </w:rPr>
              <w:t xml:space="preserve">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454E27" w:rsidTr="00804DAF">
        <w:trPr>
          <w:trHeight w:val="144"/>
          <w:tblCellSpacing w:w="20" w:type="nil"/>
        </w:trPr>
        <w:tc>
          <w:tcPr>
            <w:tcW w:w="1001" w:type="dxa"/>
            <w:tcMar>
              <w:top w:w="50" w:type="dxa"/>
              <w:left w:w="100" w:type="dxa"/>
            </w:tcMar>
            <w:vAlign w:val="center"/>
          </w:tcPr>
          <w:p w:rsidR="00454E27" w:rsidRPr="009826E1" w:rsidRDefault="00B57ABA">
            <w:pPr>
              <w:spacing w:after="0"/>
              <w:rPr>
                <w:lang w:val="ru-RU"/>
              </w:rPr>
            </w:pPr>
            <w:r>
              <w:rPr>
                <w:rFonts w:ascii="Times New Roman" w:hAnsi="Times New Roman"/>
                <w:color w:val="000000"/>
                <w:sz w:val="24"/>
              </w:rPr>
              <w:t>1</w:t>
            </w:r>
            <w:r w:rsidR="009826E1">
              <w:rPr>
                <w:rFonts w:ascii="Times New Roman" w:hAnsi="Times New Roman"/>
                <w:color w:val="000000"/>
                <w:sz w:val="24"/>
                <w:lang w:val="ru-RU"/>
              </w:rPr>
              <w:t>9,20</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Генетическая связь углеводородов, принадлежащих к различным классам</w:t>
            </w:r>
          </w:p>
        </w:tc>
        <w:tc>
          <w:tcPr>
            <w:tcW w:w="2305"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sidR="009826E1">
              <w:rPr>
                <w:rFonts w:ascii="Times New Roman" w:hAnsi="Times New Roman"/>
                <w:color w:val="000000"/>
                <w:sz w:val="24"/>
                <w:lang w:val="ru-RU"/>
              </w:rPr>
              <w:t>2</w:t>
            </w:r>
            <w:r>
              <w:rPr>
                <w:rFonts w:ascii="Times New Roman" w:hAnsi="Times New Roman"/>
                <w:color w:val="000000"/>
                <w:sz w:val="24"/>
              </w:rPr>
              <w:t xml:space="preserve">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454E27" w:rsidTr="00804DAF">
        <w:trPr>
          <w:trHeight w:val="144"/>
          <w:tblCellSpacing w:w="20" w:type="nil"/>
        </w:trPr>
        <w:tc>
          <w:tcPr>
            <w:tcW w:w="1001" w:type="dxa"/>
            <w:tcMar>
              <w:top w:w="50" w:type="dxa"/>
              <w:left w:w="100" w:type="dxa"/>
            </w:tcMar>
            <w:vAlign w:val="center"/>
          </w:tcPr>
          <w:p w:rsidR="00454E27" w:rsidRPr="009826E1" w:rsidRDefault="009826E1">
            <w:pPr>
              <w:spacing w:after="0"/>
              <w:rPr>
                <w:lang w:val="ru-RU"/>
              </w:rPr>
            </w:pPr>
            <w:r>
              <w:rPr>
                <w:rFonts w:ascii="Times New Roman" w:hAnsi="Times New Roman"/>
                <w:color w:val="000000"/>
                <w:sz w:val="24"/>
                <w:lang w:val="ru-RU"/>
              </w:rPr>
              <w:t>21,22</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2305"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sidR="009826E1">
              <w:rPr>
                <w:rFonts w:ascii="Times New Roman" w:hAnsi="Times New Roman"/>
                <w:color w:val="000000"/>
                <w:sz w:val="24"/>
                <w:lang w:val="ru-RU"/>
              </w:rPr>
              <w:t>2</w:t>
            </w:r>
            <w:r>
              <w:rPr>
                <w:rFonts w:ascii="Times New Roman" w:hAnsi="Times New Roman"/>
                <w:color w:val="000000"/>
                <w:sz w:val="24"/>
              </w:rPr>
              <w:t xml:space="preserve">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454E27" w:rsidTr="00804DAF">
        <w:trPr>
          <w:trHeight w:val="144"/>
          <w:tblCellSpacing w:w="20" w:type="nil"/>
        </w:trPr>
        <w:tc>
          <w:tcPr>
            <w:tcW w:w="1001" w:type="dxa"/>
            <w:tcMar>
              <w:top w:w="50" w:type="dxa"/>
              <w:left w:w="100" w:type="dxa"/>
            </w:tcMar>
            <w:vAlign w:val="center"/>
          </w:tcPr>
          <w:p w:rsidR="00454E27" w:rsidRPr="0064758D" w:rsidRDefault="0064758D">
            <w:pPr>
              <w:spacing w:after="0"/>
              <w:rPr>
                <w:lang w:val="ru-RU"/>
              </w:rPr>
            </w:pPr>
            <w:r>
              <w:rPr>
                <w:rFonts w:ascii="Times New Roman" w:hAnsi="Times New Roman"/>
                <w:color w:val="000000"/>
                <w:sz w:val="24"/>
                <w:lang w:val="ru-RU"/>
              </w:rPr>
              <w:t>23</w:t>
            </w:r>
          </w:p>
        </w:tc>
        <w:tc>
          <w:tcPr>
            <w:tcW w:w="4710" w:type="dxa"/>
            <w:tcMar>
              <w:top w:w="50" w:type="dxa"/>
              <w:left w:w="100" w:type="dxa"/>
            </w:tcMar>
            <w:vAlign w:val="center"/>
          </w:tcPr>
          <w:p w:rsidR="00454E27" w:rsidRPr="00F367C5" w:rsidRDefault="009826E1">
            <w:pPr>
              <w:spacing w:after="0"/>
              <w:ind w:left="135"/>
              <w:rPr>
                <w:lang w:val="ru-RU"/>
              </w:rPr>
            </w:pPr>
            <w:r w:rsidRPr="00712363">
              <w:rPr>
                <w:rFonts w:ascii="Times New Roman" w:hAnsi="Times New Roman"/>
                <w:sz w:val="20"/>
                <w:szCs w:val="20"/>
              </w:rPr>
              <w:t>Крекинг термический и каталитический</w:t>
            </w:r>
          </w:p>
        </w:tc>
        <w:tc>
          <w:tcPr>
            <w:tcW w:w="2305"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9826E1" w:rsidRPr="009826E1" w:rsidTr="00804DAF">
        <w:trPr>
          <w:trHeight w:val="144"/>
          <w:tblCellSpacing w:w="20" w:type="nil"/>
        </w:trPr>
        <w:tc>
          <w:tcPr>
            <w:tcW w:w="1001" w:type="dxa"/>
            <w:tcMar>
              <w:top w:w="50" w:type="dxa"/>
              <w:left w:w="100" w:type="dxa"/>
            </w:tcMar>
            <w:vAlign w:val="center"/>
          </w:tcPr>
          <w:p w:rsidR="009826E1" w:rsidRPr="0064758D" w:rsidRDefault="0064758D">
            <w:pPr>
              <w:spacing w:after="0"/>
              <w:rPr>
                <w:rFonts w:ascii="Times New Roman" w:hAnsi="Times New Roman"/>
                <w:color w:val="000000"/>
                <w:sz w:val="24"/>
                <w:lang w:val="ru-RU"/>
              </w:rPr>
            </w:pPr>
            <w:r>
              <w:rPr>
                <w:rFonts w:ascii="Times New Roman" w:hAnsi="Times New Roman"/>
                <w:color w:val="000000"/>
                <w:sz w:val="24"/>
                <w:lang w:val="ru-RU"/>
              </w:rPr>
              <w:t>24</w:t>
            </w:r>
          </w:p>
        </w:tc>
        <w:tc>
          <w:tcPr>
            <w:tcW w:w="4710" w:type="dxa"/>
            <w:tcMar>
              <w:top w:w="50" w:type="dxa"/>
              <w:left w:w="100" w:type="dxa"/>
            </w:tcMar>
            <w:vAlign w:val="center"/>
          </w:tcPr>
          <w:p w:rsidR="009826E1" w:rsidRPr="009826E1" w:rsidRDefault="009826E1">
            <w:pPr>
              <w:spacing w:after="0"/>
              <w:ind w:left="135"/>
              <w:rPr>
                <w:rFonts w:ascii="Times New Roman" w:hAnsi="Times New Roman"/>
                <w:sz w:val="20"/>
                <w:szCs w:val="20"/>
                <w:lang w:val="ru-RU"/>
              </w:rPr>
            </w:pPr>
            <w:r w:rsidRPr="009826E1">
              <w:rPr>
                <w:rFonts w:ascii="Times New Roman" w:hAnsi="Times New Roman"/>
                <w:sz w:val="20"/>
                <w:szCs w:val="20"/>
                <w:lang w:val="ru-RU"/>
              </w:rPr>
              <w:t>Решение задач на определение массовой или объемной доли выхода продукта реакции от теоретически возможного</w:t>
            </w:r>
          </w:p>
        </w:tc>
        <w:tc>
          <w:tcPr>
            <w:tcW w:w="2305" w:type="dxa"/>
            <w:tcMar>
              <w:top w:w="50" w:type="dxa"/>
              <w:left w:w="100" w:type="dxa"/>
            </w:tcMar>
            <w:vAlign w:val="center"/>
          </w:tcPr>
          <w:p w:rsidR="009826E1" w:rsidRPr="00F367C5" w:rsidRDefault="009826E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2316" w:type="dxa"/>
            <w:tcMar>
              <w:top w:w="50" w:type="dxa"/>
              <w:left w:w="100" w:type="dxa"/>
            </w:tcMar>
            <w:vAlign w:val="center"/>
          </w:tcPr>
          <w:p w:rsidR="009826E1" w:rsidRPr="009826E1" w:rsidRDefault="009826E1">
            <w:pPr>
              <w:spacing w:after="0"/>
              <w:ind w:left="135"/>
              <w:jc w:val="center"/>
              <w:rPr>
                <w:lang w:val="ru-RU"/>
              </w:rPr>
            </w:pPr>
          </w:p>
        </w:tc>
        <w:tc>
          <w:tcPr>
            <w:tcW w:w="2717" w:type="dxa"/>
            <w:tcMar>
              <w:top w:w="50" w:type="dxa"/>
              <w:left w:w="100" w:type="dxa"/>
            </w:tcMar>
            <w:vAlign w:val="center"/>
          </w:tcPr>
          <w:p w:rsidR="009826E1" w:rsidRPr="009826E1" w:rsidRDefault="009826E1">
            <w:pPr>
              <w:spacing w:after="0"/>
              <w:ind w:left="135"/>
              <w:rPr>
                <w:lang w:val="ru-RU"/>
              </w:rPr>
            </w:pPr>
          </w:p>
        </w:tc>
      </w:tr>
      <w:tr w:rsidR="009826E1" w:rsidRPr="009826E1" w:rsidTr="00804DAF">
        <w:trPr>
          <w:trHeight w:val="144"/>
          <w:tblCellSpacing w:w="20" w:type="nil"/>
        </w:trPr>
        <w:tc>
          <w:tcPr>
            <w:tcW w:w="1001" w:type="dxa"/>
            <w:tcMar>
              <w:top w:w="50" w:type="dxa"/>
              <w:left w:w="100" w:type="dxa"/>
            </w:tcMar>
            <w:vAlign w:val="center"/>
          </w:tcPr>
          <w:p w:rsidR="009826E1" w:rsidRPr="0064758D" w:rsidRDefault="0064758D">
            <w:pPr>
              <w:spacing w:after="0"/>
              <w:rPr>
                <w:rFonts w:ascii="Times New Roman" w:hAnsi="Times New Roman"/>
                <w:color w:val="000000"/>
                <w:sz w:val="24"/>
                <w:lang w:val="ru-RU"/>
              </w:rPr>
            </w:pPr>
            <w:r>
              <w:rPr>
                <w:rFonts w:ascii="Times New Roman" w:hAnsi="Times New Roman"/>
                <w:color w:val="000000"/>
                <w:sz w:val="24"/>
                <w:lang w:val="ru-RU"/>
              </w:rPr>
              <w:t>25, 26</w:t>
            </w:r>
          </w:p>
        </w:tc>
        <w:tc>
          <w:tcPr>
            <w:tcW w:w="4710" w:type="dxa"/>
            <w:tcMar>
              <w:top w:w="50" w:type="dxa"/>
              <w:left w:w="100" w:type="dxa"/>
            </w:tcMar>
            <w:vAlign w:val="center"/>
          </w:tcPr>
          <w:p w:rsidR="009826E1" w:rsidRPr="009826E1" w:rsidRDefault="009826E1" w:rsidP="009826E1">
            <w:pPr>
              <w:spacing w:after="0" w:line="240" w:lineRule="auto"/>
              <w:rPr>
                <w:rFonts w:ascii="Times New Roman" w:hAnsi="Times New Roman"/>
                <w:sz w:val="20"/>
                <w:szCs w:val="20"/>
                <w:lang w:val="ru-RU"/>
              </w:rPr>
            </w:pPr>
            <w:r w:rsidRPr="009826E1">
              <w:rPr>
                <w:rFonts w:ascii="Times New Roman" w:hAnsi="Times New Roman"/>
                <w:sz w:val="20"/>
                <w:szCs w:val="20"/>
                <w:lang w:val="ru-RU"/>
              </w:rPr>
              <w:t>Генетическая связь между классами углеводородов.</w:t>
            </w:r>
          </w:p>
          <w:p w:rsidR="009826E1" w:rsidRPr="009826E1" w:rsidRDefault="009826E1">
            <w:pPr>
              <w:spacing w:after="0"/>
              <w:ind w:left="135"/>
              <w:rPr>
                <w:rFonts w:ascii="Times New Roman" w:hAnsi="Times New Roman"/>
                <w:sz w:val="20"/>
                <w:szCs w:val="20"/>
                <w:lang w:val="ru-RU"/>
              </w:rPr>
            </w:pPr>
          </w:p>
        </w:tc>
        <w:tc>
          <w:tcPr>
            <w:tcW w:w="2305" w:type="dxa"/>
            <w:tcMar>
              <w:top w:w="50" w:type="dxa"/>
              <w:left w:w="100" w:type="dxa"/>
            </w:tcMar>
            <w:vAlign w:val="center"/>
          </w:tcPr>
          <w:p w:rsidR="009826E1" w:rsidRPr="00F367C5" w:rsidRDefault="0064758D">
            <w:pPr>
              <w:spacing w:after="0"/>
              <w:ind w:left="135"/>
              <w:jc w:val="center"/>
              <w:rPr>
                <w:rFonts w:ascii="Times New Roman" w:hAnsi="Times New Roman"/>
                <w:color w:val="000000"/>
                <w:sz w:val="24"/>
                <w:lang w:val="ru-RU"/>
              </w:rPr>
            </w:pPr>
            <w:r>
              <w:rPr>
                <w:rFonts w:ascii="Times New Roman" w:hAnsi="Times New Roman"/>
                <w:color w:val="000000"/>
                <w:sz w:val="24"/>
                <w:lang w:val="ru-RU"/>
              </w:rPr>
              <w:t>2</w:t>
            </w:r>
          </w:p>
        </w:tc>
        <w:tc>
          <w:tcPr>
            <w:tcW w:w="2316" w:type="dxa"/>
            <w:tcMar>
              <w:top w:w="50" w:type="dxa"/>
              <w:left w:w="100" w:type="dxa"/>
            </w:tcMar>
            <w:vAlign w:val="center"/>
          </w:tcPr>
          <w:p w:rsidR="009826E1" w:rsidRPr="009826E1" w:rsidRDefault="009826E1">
            <w:pPr>
              <w:spacing w:after="0"/>
              <w:ind w:left="135"/>
              <w:jc w:val="center"/>
              <w:rPr>
                <w:lang w:val="ru-RU"/>
              </w:rPr>
            </w:pPr>
          </w:p>
        </w:tc>
        <w:tc>
          <w:tcPr>
            <w:tcW w:w="2717" w:type="dxa"/>
            <w:tcMar>
              <w:top w:w="50" w:type="dxa"/>
              <w:left w:w="100" w:type="dxa"/>
            </w:tcMar>
            <w:vAlign w:val="center"/>
          </w:tcPr>
          <w:p w:rsidR="009826E1" w:rsidRPr="009826E1" w:rsidRDefault="009826E1">
            <w:pPr>
              <w:spacing w:after="0"/>
              <w:ind w:left="135"/>
              <w:rPr>
                <w:lang w:val="ru-RU"/>
              </w:rPr>
            </w:pPr>
          </w:p>
        </w:tc>
      </w:tr>
      <w:tr w:rsidR="009826E1" w:rsidRPr="009826E1" w:rsidTr="00804DAF">
        <w:trPr>
          <w:trHeight w:val="144"/>
          <w:tblCellSpacing w:w="20" w:type="nil"/>
        </w:trPr>
        <w:tc>
          <w:tcPr>
            <w:tcW w:w="1001" w:type="dxa"/>
            <w:tcMar>
              <w:top w:w="50" w:type="dxa"/>
              <w:left w:w="100" w:type="dxa"/>
            </w:tcMar>
            <w:vAlign w:val="center"/>
          </w:tcPr>
          <w:p w:rsidR="009826E1" w:rsidRPr="0064758D" w:rsidRDefault="0064758D">
            <w:pPr>
              <w:spacing w:after="0"/>
              <w:rPr>
                <w:rFonts w:ascii="Times New Roman" w:hAnsi="Times New Roman"/>
                <w:color w:val="000000"/>
                <w:sz w:val="24"/>
                <w:lang w:val="ru-RU"/>
              </w:rPr>
            </w:pPr>
            <w:r>
              <w:rPr>
                <w:rFonts w:ascii="Times New Roman" w:hAnsi="Times New Roman"/>
                <w:color w:val="000000"/>
                <w:sz w:val="24"/>
                <w:lang w:val="ru-RU"/>
              </w:rPr>
              <w:t>27</w:t>
            </w:r>
          </w:p>
        </w:tc>
        <w:tc>
          <w:tcPr>
            <w:tcW w:w="4710" w:type="dxa"/>
            <w:tcMar>
              <w:top w:w="50" w:type="dxa"/>
              <w:left w:w="100" w:type="dxa"/>
            </w:tcMar>
            <w:vAlign w:val="center"/>
          </w:tcPr>
          <w:p w:rsidR="009826E1" w:rsidRPr="009826E1" w:rsidRDefault="009826E1" w:rsidP="009826E1">
            <w:pPr>
              <w:spacing w:after="0" w:line="240" w:lineRule="auto"/>
              <w:rPr>
                <w:rFonts w:ascii="Times New Roman" w:hAnsi="Times New Roman"/>
                <w:i/>
                <w:sz w:val="20"/>
                <w:szCs w:val="20"/>
                <w:u w:val="single"/>
                <w:lang w:val="ru-RU"/>
              </w:rPr>
            </w:pPr>
            <w:r w:rsidRPr="009826E1">
              <w:rPr>
                <w:rFonts w:ascii="Times New Roman" w:hAnsi="Times New Roman"/>
                <w:i/>
                <w:sz w:val="20"/>
                <w:szCs w:val="20"/>
                <w:u w:val="single"/>
                <w:lang w:val="ru-RU"/>
              </w:rPr>
              <w:t>Обобщение и систематизация знаний по теме «Непредельные и ароматические  углеводороды».</w:t>
            </w:r>
          </w:p>
          <w:p w:rsidR="009826E1" w:rsidRPr="009826E1" w:rsidRDefault="009826E1" w:rsidP="009826E1">
            <w:pPr>
              <w:spacing w:after="0" w:line="240" w:lineRule="auto"/>
              <w:rPr>
                <w:rFonts w:ascii="Times New Roman" w:hAnsi="Times New Roman"/>
                <w:sz w:val="20"/>
                <w:szCs w:val="20"/>
                <w:lang w:val="ru-RU"/>
              </w:rPr>
            </w:pPr>
          </w:p>
        </w:tc>
        <w:tc>
          <w:tcPr>
            <w:tcW w:w="2305" w:type="dxa"/>
            <w:tcMar>
              <w:top w:w="50" w:type="dxa"/>
              <w:left w:w="100" w:type="dxa"/>
            </w:tcMar>
            <w:vAlign w:val="center"/>
          </w:tcPr>
          <w:p w:rsidR="009826E1" w:rsidRPr="00F367C5" w:rsidRDefault="009826E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2316" w:type="dxa"/>
            <w:tcMar>
              <w:top w:w="50" w:type="dxa"/>
              <w:left w:w="100" w:type="dxa"/>
            </w:tcMar>
            <w:vAlign w:val="center"/>
          </w:tcPr>
          <w:p w:rsidR="009826E1" w:rsidRPr="009826E1" w:rsidRDefault="009826E1">
            <w:pPr>
              <w:spacing w:after="0"/>
              <w:ind w:left="135"/>
              <w:jc w:val="center"/>
              <w:rPr>
                <w:lang w:val="ru-RU"/>
              </w:rPr>
            </w:pPr>
          </w:p>
        </w:tc>
        <w:tc>
          <w:tcPr>
            <w:tcW w:w="2717" w:type="dxa"/>
            <w:tcMar>
              <w:top w:w="50" w:type="dxa"/>
              <w:left w:w="100" w:type="dxa"/>
            </w:tcMar>
            <w:vAlign w:val="center"/>
          </w:tcPr>
          <w:p w:rsidR="009826E1" w:rsidRPr="009826E1" w:rsidRDefault="009826E1">
            <w:pPr>
              <w:spacing w:after="0"/>
              <w:ind w:left="135"/>
              <w:rPr>
                <w:lang w:val="ru-RU"/>
              </w:rPr>
            </w:pPr>
          </w:p>
        </w:tc>
      </w:tr>
      <w:tr w:rsidR="00454E27" w:rsidTr="00804DAF">
        <w:trPr>
          <w:trHeight w:val="144"/>
          <w:tblCellSpacing w:w="20" w:type="nil"/>
        </w:trPr>
        <w:tc>
          <w:tcPr>
            <w:tcW w:w="1001" w:type="dxa"/>
            <w:tcMar>
              <w:top w:w="50" w:type="dxa"/>
              <w:left w:w="100" w:type="dxa"/>
            </w:tcMar>
            <w:vAlign w:val="center"/>
          </w:tcPr>
          <w:p w:rsidR="00454E27" w:rsidRPr="0064758D" w:rsidRDefault="0064758D">
            <w:pPr>
              <w:spacing w:after="0"/>
              <w:rPr>
                <w:lang w:val="ru-RU"/>
              </w:rPr>
            </w:pPr>
            <w:r>
              <w:rPr>
                <w:rFonts w:ascii="Times New Roman" w:hAnsi="Times New Roman"/>
                <w:color w:val="000000"/>
                <w:sz w:val="24"/>
                <w:lang w:val="ru-RU"/>
              </w:rPr>
              <w:lastRenderedPageBreak/>
              <w:t>28</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Контрольная работа по разделу «Углеводороды»</w:t>
            </w:r>
          </w:p>
        </w:tc>
        <w:tc>
          <w:tcPr>
            <w:tcW w:w="2305"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454E27" w:rsidTr="00804DAF">
        <w:trPr>
          <w:trHeight w:val="144"/>
          <w:tblCellSpacing w:w="20" w:type="nil"/>
        </w:trPr>
        <w:tc>
          <w:tcPr>
            <w:tcW w:w="1001" w:type="dxa"/>
            <w:tcMar>
              <w:top w:w="50" w:type="dxa"/>
              <w:left w:w="100" w:type="dxa"/>
            </w:tcMar>
            <w:vAlign w:val="center"/>
          </w:tcPr>
          <w:p w:rsidR="00454E27" w:rsidRPr="0064758D" w:rsidRDefault="0064758D">
            <w:pPr>
              <w:spacing w:after="0"/>
              <w:rPr>
                <w:lang w:val="ru-RU"/>
              </w:rPr>
            </w:pPr>
            <w:r>
              <w:rPr>
                <w:rFonts w:ascii="Times New Roman" w:hAnsi="Times New Roman"/>
                <w:color w:val="000000"/>
                <w:sz w:val="24"/>
                <w:lang w:val="ru-RU"/>
              </w:rPr>
              <w:t>29, 30</w:t>
            </w:r>
          </w:p>
        </w:tc>
        <w:tc>
          <w:tcPr>
            <w:tcW w:w="4710" w:type="dxa"/>
            <w:tcMar>
              <w:top w:w="50" w:type="dxa"/>
              <w:left w:w="100" w:type="dxa"/>
            </w:tcMar>
            <w:vAlign w:val="center"/>
          </w:tcPr>
          <w:p w:rsidR="00454E27" w:rsidRDefault="00B57ABA">
            <w:pPr>
              <w:spacing w:after="0"/>
              <w:ind w:left="135"/>
            </w:pPr>
            <w:r w:rsidRPr="00F367C5">
              <w:rPr>
                <w:rFonts w:ascii="Times New Roman" w:hAnsi="Times New Roman"/>
                <w:color w:val="000000"/>
                <w:sz w:val="24"/>
                <w:lang w:val="ru-RU"/>
              </w:rPr>
              <w:t xml:space="preserve">Предельные одноатомные спирты: метанол и этанол. </w:t>
            </w:r>
            <w:r>
              <w:rPr>
                <w:rFonts w:ascii="Times New Roman" w:hAnsi="Times New Roman"/>
                <w:color w:val="000000"/>
                <w:sz w:val="24"/>
              </w:rPr>
              <w:t>Водородная связь</w:t>
            </w:r>
          </w:p>
        </w:tc>
        <w:tc>
          <w:tcPr>
            <w:tcW w:w="2305" w:type="dxa"/>
            <w:tcMar>
              <w:top w:w="50" w:type="dxa"/>
              <w:left w:w="100" w:type="dxa"/>
            </w:tcMar>
            <w:vAlign w:val="center"/>
          </w:tcPr>
          <w:p w:rsidR="00454E27" w:rsidRPr="0064758D" w:rsidRDefault="00B57ABA">
            <w:pPr>
              <w:spacing w:after="0"/>
              <w:ind w:left="135"/>
              <w:jc w:val="center"/>
              <w:rPr>
                <w:lang w:val="ru-RU"/>
              </w:rPr>
            </w:pPr>
            <w:r>
              <w:rPr>
                <w:rFonts w:ascii="Times New Roman" w:hAnsi="Times New Roman"/>
                <w:color w:val="000000"/>
                <w:sz w:val="24"/>
              </w:rPr>
              <w:t xml:space="preserve"> </w:t>
            </w:r>
            <w:r w:rsidR="0064758D">
              <w:rPr>
                <w:rFonts w:ascii="Times New Roman" w:hAnsi="Times New Roman"/>
                <w:color w:val="000000"/>
                <w:sz w:val="24"/>
                <w:lang w:val="ru-RU"/>
              </w:rPr>
              <w:t>2</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64758D" w:rsidRPr="0064758D" w:rsidTr="00804DAF">
        <w:trPr>
          <w:trHeight w:val="144"/>
          <w:tblCellSpacing w:w="20" w:type="nil"/>
        </w:trPr>
        <w:tc>
          <w:tcPr>
            <w:tcW w:w="1001" w:type="dxa"/>
            <w:tcMar>
              <w:top w:w="50" w:type="dxa"/>
              <w:left w:w="100" w:type="dxa"/>
            </w:tcMar>
            <w:vAlign w:val="center"/>
          </w:tcPr>
          <w:p w:rsidR="0064758D" w:rsidRPr="0064758D" w:rsidRDefault="0064758D">
            <w:pPr>
              <w:spacing w:after="0"/>
              <w:rPr>
                <w:rFonts w:ascii="Times New Roman" w:hAnsi="Times New Roman"/>
                <w:color w:val="000000"/>
                <w:sz w:val="24"/>
                <w:lang w:val="ru-RU"/>
              </w:rPr>
            </w:pPr>
            <w:r>
              <w:rPr>
                <w:rFonts w:ascii="Times New Roman" w:hAnsi="Times New Roman"/>
                <w:color w:val="000000"/>
                <w:sz w:val="24"/>
                <w:lang w:val="ru-RU"/>
              </w:rPr>
              <w:t>31</w:t>
            </w:r>
          </w:p>
        </w:tc>
        <w:tc>
          <w:tcPr>
            <w:tcW w:w="4710" w:type="dxa"/>
            <w:tcMar>
              <w:top w:w="50" w:type="dxa"/>
              <w:left w:w="100" w:type="dxa"/>
            </w:tcMar>
            <w:vAlign w:val="center"/>
          </w:tcPr>
          <w:p w:rsidR="0064758D" w:rsidRPr="0064758D" w:rsidRDefault="0064758D" w:rsidP="0064758D">
            <w:pPr>
              <w:spacing w:after="0" w:line="240" w:lineRule="auto"/>
              <w:rPr>
                <w:rFonts w:ascii="Times New Roman" w:hAnsi="Times New Roman"/>
                <w:sz w:val="20"/>
                <w:szCs w:val="20"/>
                <w:lang w:val="ru-RU"/>
              </w:rPr>
            </w:pPr>
            <w:r w:rsidRPr="0064758D">
              <w:rPr>
                <w:rFonts w:ascii="Times New Roman" w:hAnsi="Times New Roman"/>
                <w:sz w:val="20"/>
                <w:szCs w:val="20"/>
                <w:lang w:val="ru-RU"/>
              </w:rPr>
              <w:t>Получение и применение спиртов. Решение задач по химическим уравнениям при условии, что одно из реагирующих веществ дано в избытке.</w:t>
            </w:r>
          </w:p>
          <w:p w:rsidR="0064758D" w:rsidRPr="00F367C5" w:rsidRDefault="0064758D">
            <w:pPr>
              <w:spacing w:after="0"/>
              <w:ind w:left="135"/>
              <w:rPr>
                <w:rFonts w:ascii="Times New Roman" w:hAnsi="Times New Roman"/>
                <w:color w:val="000000"/>
                <w:sz w:val="24"/>
                <w:lang w:val="ru-RU"/>
              </w:rPr>
            </w:pPr>
          </w:p>
        </w:tc>
        <w:tc>
          <w:tcPr>
            <w:tcW w:w="2305" w:type="dxa"/>
            <w:tcMar>
              <w:top w:w="50" w:type="dxa"/>
              <w:left w:w="100" w:type="dxa"/>
            </w:tcMar>
            <w:vAlign w:val="center"/>
          </w:tcPr>
          <w:p w:rsidR="0064758D" w:rsidRPr="0064758D" w:rsidRDefault="0064758D">
            <w:pPr>
              <w:spacing w:after="0"/>
              <w:ind w:left="135"/>
              <w:jc w:val="center"/>
              <w:rPr>
                <w:rFonts w:ascii="Times New Roman" w:hAnsi="Times New Roman"/>
                <w:color w:val="000000"/>
                <w:sz w:val="24"/>
                <w:lang w:val="ru-RU"/>
              </w:rPr>
            </w:pPr>
          </w:p>
        </w:tc>
        <w:tc>
          <w:tcPr>
            <w:tcW w:w="2316" w:type="dxa"/>
            <w:tcMar>
              <w:top w:w="50" w:type="dxa"/>
              <w:left w:w="100" w:type="dxa"/>
            </w:tcMar>
            <w:vAlign w:val="center"/>
          </w:tcPr>
          <w:p w:rsidR="0064758D" w:rsidRPr="0064758D" w:rsidRDefault="0064758D">
            <w:pPr>
              <w:spacing w:after="0"/>
              <w:ind w:left="135"/>
              <w:jc w:val="center"/>
              <w:rPr>
                <w:lang w:val="ru-RU"/>
              </w:rPr>
            </w:pPr>
          </w:p>
        </w:tc>
        <w:tc>
          <w:tcPr>
            <w:tcW w:w="2717" w:type="dxa"/>
            <w:tcMar>
              <w:top w:w="50" w:type="dxa"/>
              <w:left w:w="100" w:type="dxa"/>
            </w:tcMar>
            <w:vAlign w:val="center"/>
          </w:tcPr>
          <w:p w:rsidR="0064758D" w:rsidRPr="0064758D" w:rsidRDefault="0064758D">
            <w:pPr>
              <w:spacing w:after="0"/>
              <w:ind w:left="135"/>
              <w:rPr>
                <w:lang w:val="ru-RU"/>
              </w:rPr>
            </w:pPr>
          </w:p>
        </w:tc>
      </w:tr>
      <w:tr w:rsidR="00454E27" w:rsidTr="00804DAF">
        <w:trPr>
          <w:trHeight w:val="144"/>
          <w:tblCellSpacing w:w="20" w:type="nil"/>
        </w:trPr>
        <w:tc>
          <w:tcPr>
            <w:tcW w:w="1001" w:type="dxa"/>
            <w:tcMar>
              <w:top w:w="50" w:type="dxa"/>
              <w:left w:w="100" w:type="dxa"/>
            </w:tcMar>
            <w:vAlign w:val="center"/>
          </w:tcPr>
          <w:p w:rsidR="00454E27" w:rsidRPr="0064758D" w:rsidRDefault="0064758D">
            <w:pPr>
              <w:spacing w:after="0"/>
              <w:rPr>
                <w:lang w:val="ru-RU"/>
              </w:rPr>
            </w:pPr>
            <w:r>
              <w:rPr>
                <w:rFonts w:ascii="Times New Roman" w:hAnsi="Times New Roman"/>
                <w:color w:val="000000"/>
                <w:sz w:val="24"/>
                <w:lang w:val="ru-RU"/>
              </w:rPr>
              <w:t>32</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Многоатомные спирты: этиленгликоль и глицерин</w:t>
            </w:r>
          </w:p>
        </w:tc>
        <w:tc>
          <w:tcPr>
            <w:tcW w:w="2305"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64758D" w:rsidRPr="0064758D" w:rsidTr="00804DAF">
        <w:trPr>
          <w:trHeight w:val="144"/>
          <w:tblCellSpacing w:w="20" w:type="nil"/>
        </w:trPr>
        <w:tc>
          <w:tcPr>
            <w:tcW w:w="1001" w:type="dxa"/>
            <w:tcMar>
              <w:top w:w="50" w:type="dxa"/>
              <w:left w:w="100" w:type="dxa"/>
            </w:tcMar>
            <w:vAlign w:val="center"/>
          </w:tcPr>
          <w:p w:rsidR="0064758D" w:rsidRPr="0064758D" w:rsidRDefault="0064758D">
            <w:pPr>
              <w:spacing w:after="0"/>
              <w:rPr>
                <w:rFonts w:ascii="Times New Roman" w:hAnsi="Times New Roman"/>
                <w:color w:val="000000"/>
                <w:sz w:val="24"/>
                <w:lang w:val="ru-RU"/>
              </w:rPr>
            </w:pPr>
            <w:r>
              <w:rPr>
                <w:rFonts w:ascii="Times New Roman" w:hAnsi="Times New Roman"/>
                <w:color w:val="000000"/>
                <w:sz w:val="24"/>
                <w:lang w:val="ru-RU"/>
              </w:rPr>
              <w:t>33</w:t>
            </w:r>
          </w:p>
        </w:tc>
        <w:tc>
          <w:tcPr>
            <w:tcW w:w="4710" w:type="dxa"/>
            <w:tcMar>
              <w:top w:w="50" w:type="dxa"/>
              <w:left w:w="100" w:type="dxa"/>
            </w:tcMar>
            <w:vAlign w:val="center"/>
          </w:tcPr>
          <w:p w:rsidR="0064758D" w:rsidRDefault="0064758D">
            <w:pPr>
              <w:spacing w:after="0"/>
              <w:ind w:left="135"/>
              <w:rPr>
                <w:rFonts w:ascii="Times New Roman" w:hAnsi="Times New Roman"/>
                <w:sz w:val="20"/>
                <w:szCs w:val="20"/>
                <w:lang w:val="ru-RU"/>
              </w:rPr>
            </w:pPr>
          </w:p>
          <w:p w:rsidR="0064758D" w:rsidRPr="00F367C5" w:rsidRDefault="0064758D">
            <w:pPr>
              <w:spacing w:after="0"/>
              <w:ind w:left="135"/>
              <w:rPr>
                <w:rFonts w:ascii="Times New Roman" w:hAnsi="Times New Roman"/>
                <w:color w:val="000000"/>
                <w:sz w:val="24"/>
                <w:lang w:val="ru-RU"/>
              </w:rPr>
            </w:pPr>
            <w:r w:rsidRPr="0064758D">
              <w:rPr>
                <w:rFonts w:ascii="Times New Roman" w:hAnsi="Times New Roman"/>
                <w:sz w:val="20"/>
                <w:szCs w:val="20"/>
                <w:lang w:val="ru-RU"/>
              </w:rPr>
              <w:t>Генетическая связь предельных одноатомных спиртов с углеводородами</w:t>
            </w:r>
          </w:p>
        </w:tc>
        <w:tc>
          <w:tcPr>
            <w:tcW w:w="2305" w:type="dxa"/>
            <w:tcMar>
              <w:top w:w="50" w:type="dxa"/>
              <w:left w:w="100" w:type="dxa"/>
            </w:tcMar>
            <w:vAlign w:val="center"/>
          </w:tcPr>
          <w:p w:rsidR="0064758D" w:rsidRPr="00F367C5" w:rsidRDefault="0064758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2316" w:type="dxa"/>
            <w:tcMar>
              <w:top w:w="50" w:type="dxa"/>
              <w:left w:w="100" w:type="dxa"/>
            </w:tcMar>
            <w:vAlign w:val="center"/>
          </w:tcPr>
          <w:p w:rsidR="0064758D" w:rsidRDefault="0064758D">
            <w:pPr>
              <w:spacing w:after="0"/>
              <w:ind w:left="135"/>
              <w:jc w:val="center"/>
              <w:rPr>
                <w:rFonts w:ascii="Times New Roman" w:hAnsi="Times New Roman"/>
                <w:sz w:val="20"/>
                <w:szCs w:val="20"/>
                <w:lang w:val="ru-RU"/>
              </w:rPr>
            </w:pPr>
          </w:p>
          <w:p w:rsidR="0064758D" w:rsidRPr="0064758D" w:rsidRDefault="0064758D">
            <w:pPr>
              <w:spacing w:after="0"/>
              <w:ind w:left="135"/>
              <w:jc w:val="center"/>
              <w:rPr>
                <w:lang w:val="ru-RU"/>
              </w:rPr>
            </w:pPr>
          </w:p>
        </w:tc>
        <w:tc>
          <w:tcPr>
            <w:tcW w:w="2717" w:type="dxa"/>
            <w:tcMar>
              <w:top w:w="50" w:type="dxa"/>
              <w:left w:w="100" w:type="dxa"/>
            </w:tcMar>
            <w:vAlign w:val="center"/>
          </w:tcPr>
          <w:p w:rsidR="0064758D" w:rsidRPr="0064758D" w:rsidRDefault="0064758D">
            <w:pPr>
              <w:spacing w:after="0"/>
              <w:ind w:left="135"/>
              <w:rPr>
                <w:lang w:val="ru-RU"/>
              </w:rPr>
            </w:pPr>
          </w:p>
        </w:tc>
      </w:tr>
      <w:tr w:rsidR="00454E27" w:rsidTr="00804DAF">
        <w:trPr>
          <w:trHeight w:val="144"/>
          <w:tblCellSpacing w:w="20" w:type="nil"/>
        </w:trPr>
        <w:tc>
          <w:tcPr>
            <w:tcW w:w="1001" w:type="dxa"/>
            <w:tcMar>
              <w:top w:w="50" w:type="dxa"/>
              <w:left w:w="100" w:type="dxa"/>
            </w:tcMar>
            <w:vAlign w:val="center"/>
          </w:tcPr>
          <w:p w:rsidR="00454E27" w:rsidRPr="0064758D" w:rsidRDefault="0064758D">
            <w:pPr>
              <w:spacing w:after="0"/>
              <w:rPr>
                <w:lang w:val="ru-RU"/>
              </w:rPr>
            </w:pPr>
            <w:r>
              <w:rPr>
                <w:rFonts w:ascii="Times New Roman" w:hAnsi="Times New Roman"/>
                <w:color w:val="000000"/>
                <w:sz w:val="24"/>
                <w:lang w:val="ru-RU"/>
              </w:rPr>
              <w:t>34</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Фенол: строение молекулы, физические и химические свойства, применение</w:t>
            </w:r>
          </w:p>
        </w:tc>
        <w:tc>
          <w:tcPr>
            <w:tcW w:w="2305"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454E27" w:rsidTr="00804DAF">
        <w:trPr>
          <w:trHeight w:val="144"/>
          <w:tblCellSpacing w:w="20" w:type="nil"/>
        </w:trPr>
        <w:tc>
          <w:tcPr>
            <w:tcW w:w="1001" w:type="dxa"/>
            <w:tcMar>
              <w:top w:w="50" w:type="dxa"/>
              <w:left w:w="100" w:type="dxa"/>
            </w:tcMar>
            <w:vAlign w:val="center"/>
          </w:tcPr>
          <w:p w:rsidR="00454E27" w:rsidRPr="0064758D" w:rsidRDefault="0064758D">
            <w:pPr>
              <w:spacing w:after="0"/>
              <w:rPr>
                <w:lang w:val="ru-RU"/>
              </w:rPr>
            </w:pPr>
            <w:r>
              <w:rPr>
                <w:rFonts w:ascii="Times New Roman" w:hAnsi="Times New Roman"/>
                <w:color w:val="000000"/>
                <w:sz w:val="24"/>
                <w:lang w:val="ru-RU"/>
              </w:rPr>
              <w:t>35, 36</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Альдегиды: формальдегид и ацетальдегид. Ацетон</w:t>
            </w:r>
          </w:p>
        </w:tc>
        <w:tc>
          <w:tcPr>
            <w:tcW w:w="2305" w:type="dxa"/>
            <w:tcMar>
              <w:top w:w="50" w:type="dxa"/>
              <w:left w:w="100" w:type="dxa"/>
            </w:tcMar>
            <w:vAlign w:val="center"/>
          </w:tcPr>
          <w:p w:rsidR="00454E27" w:rsidRPr="0064758D" w:rsidRDefault="00B57ABA">
            <w:pPr>
              <w:spacing w:after="0"/>
              <w:ind w:left="135"/>
              <w:jc w:val="center"/>
              <w:rPr>
                <w:lang w:val="ru-RU"/>
              </w:rPr>
            </w:pPr>
            <w:r w:rsidRPr="00F367C5">
              <w:rPr>
                <w:rFonts w:ascii="Times New Roman" w:hAnsi="Times New Roman"/>
                <w:color w:val="000000"/>
                <w:sz w:val="24"/>
                <w:lang w:val="ru-RU"/>
              </w:rPr>
              <w:t xml:space="preserve"> </w:t>
            </w:r>
            <w:r w:rsidR="0064758D">
              <w:rPr>
                <w:rFonts w:ascii="Times New Roman" w:hAnsi="Times New Roman"/>
                <w:color w:val="000000"/>
                <w:sz w:val="24"/>
                <w:lang w:val="ru-RU"/>
              </w:rPr>
              <w:t>2</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454E27" w:rsidTr="00804DAF">
        <w:trPr>
          <w:trHeight w:val="144"/>
          <w:tblCellSpacing w:w="20" w:type="nil"/>
        </w:trPr>
        <w:tc>
          <w:tcPr>
            <w:tcW w:w="1001" w:type="dxa"/>
            <w:tcMar>
              <w:top w:w="50" w:type="dxa"/>
              <w:left w:w="100" w:type="dxa"/>
            </w:tcMar>
            <w:vAlign w:val="center"/>
          </w:tcPr>
          <w:p w:rsidR="00454E27" w:rsidRPr="0064758D" w:rsidRDefault="0064758D">
            <w:pPr>
              <w:spacing w:after="0"/>
              <w:rPr>
                <w:lang w:val="ru-RU"/>
              </w:rPr>
            </w:pPr>
            <w:r>
              <w:rPr>
                <w:rFonts w:ascii="Times New Roman" w:hAnsi="Times New Roman"/>
                <w:color w:val="000000"/>
                <w:sz w:val="24"/>
                <w:lang w:val="ru-RU"/>
              </w:rPr>
              <w:t>37, 38</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Одноосновные предельные карбоновые кислоты: муравьиная и уксусная</w:t>
            </w:r>
          </w:p>
        </w:tc>
        <w:tc>
          <w:tcPr>
            <w:tcW w:w="2305" w:type="dxa"/>
            <w:tcMar>
              <w:top w:w="50" w:type="dxa"/>
              <w:left w:w="100" w:type="dxa"/>
            </w:tcMar>
            <w:vAlign w:val="center"/>
          </w:tcPr>
          <w:p w:rsidR="00454E27" w:rsidRDefault="0064758D">
            <w:pPr>
              <w:spacing w:after="0"/>
              <w:ind w:left="135"/>
              <w:jc w:val="center"/>
            </w:pPr>
            <w:r>
              <w:rPr>
                <w:rFonts w:ascii="Times New Roman" w:hAnsi="Times New Roman"/>
                <w:color w:val="000000"/>
                <w:sz w:val="24"/>
                <w:lang w:val="ru-RU"/>
              </w:rPr>
              <w:t>2</w:t>
            </w:r>
            <w:r w:rsidR="00B57ABA">
              <w:rPr>
                <w:rFonts w:ascii="Times New Roman" w:hAnsi="Times New Roman"/>
                <w:color w:val="000000"/>
                <w:sz w:val="24"/>
              </w:rPr>
              <w:t xml:space="preserve">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454E27" w:rsidTr="00804DAF">
        <w:trPr>
          <w:trHeight w:val="144"/>
          <w:tblCellSpacing w:w="20" w:type="nil"/>
        </w:trPr>
        <w:tc>
          <w:tcPr>
            <w:tcW w:w="1001" w:type="dxa"/>
            <w:tcMar>
              <w:top w:w="50" w:type="dxa"/>
              <w:left w:w="100" w:type="dxa"/>
            </w:tcMar>
            <w:vAlign w:val="center"/>
          </w:tcPr>
          <w:p w:rsidR="00454E27" w:rsidRPr="0064758D" w:rsidRDefault="0064758D">
            <w:pPr>
              <w:spacing w:after="0"/>
              <w:rPr>
                <w:lang w:val="ru-RU"/>
              </w:rPr>
            </w:pPr>
            <w:r>
              <w:rPr>
                <w:rFonts w:ascii="Times New Roman" w:hAnsi="Times New Roman"/>
                <w:color w:val="000000"/>
                <w:sz w:val="24"/>
                <w:lang w:val="ru-RU"/>
              </w:rPr>
              <w:t>39</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Практическая работа № 2. «Свойства раствора уксусной кислоты»</w:t>
            </w:r>
          </w:p>
        </w:tc>
        <w:tc>
          <w:tcPr>
            <w:tcW w:w="2305"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454E27" w:rsidRDefault="00B57ABA">
            <w:pPr>
              <w:spacing w:after="0"/>
              <w:ind w:left="135"/>
              <w:jc w:val="center"/>
            </w:pPr>
            <w:r>
              <w:rPr>
                <w:rFonts w:ascii="Times New Roman" w:hAnsi="Times New Roman"/>
                <w:color w:val="000000"/>
                <w:sz w:val="24"/>
              </w:rPr>
              <w:t xml:space="preserve"> 1 </w:t>
            </w:r>
          </w:p>
        </w:tc>
        <w:tc>
          <w:tcPr>
            <w:tcW w:w="2717" w:type="dxa"/>
            <w:tcMar>
              <w:top w:w="50" w:type="dxa"/>
              <w:left w:w="100" w:type="dxa"/>
            </w:tcMar>
            <w:vAlign w:val="center"/>
          </w:tcPr>
          <w:p w:rsidR="00454E27" w:rsidRDefault="00454E27">
            <w:pPr>
              <w:spacing w:after="0"/>
              <w:ind w:left="135"/>
            </w:pPr>
          </w:p>
        </w:tc>
      </w:tr>
      <w:tr w:rsidR="00454E27" w:rsidTr="00804DAF">
        <w:trPr>
          <w:trHeight w:val="144"/>
          <w:tblCellSpacing w:w="20" w:type="nil"/>
        </w:trPr>
        <w:tc>
          <w:tcPr>
            <w:tcW w:w="1001" w:type="dxa"/>
            <w:tcMar>
              <w:top w:w="50" w:type="dxa"/>
              <w:left w:w="100" w:type="dxa"/>
            </w:tcMar>
            <w:vAlign w:val="center"/>
          </w:tcPr>
          <w:p w:rsidR="00454E27" w:rsidRPr="0064758D" w:rsidRDefault="0064758D">
            <w:pPr>
              <w:spacing w:after="0"/>
              <w:rPr>
                <w:lang w:val="ru-RU"/>
              </w:rPr>
            </w:pPr>
            <w:r>
              <w:rPr>
                <w:rFonts w:ascii="Times New Roman" w:hAnsi="Times New Roman"/>
                <w:color w:val="000000"/>
                <w:sz w:val="24"/>
                <w:lang w:val="ru-RU"/>
              </w:rPr>
              <w:t>40</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Стеариновая и олеиновая кислоты, как представители высших карбоновых кислот</w:t>
            </w:r>
          </w:p>
        </w:tc>
        <w:tc>
          <w:tcPr>
            <w:tcW w:w="2305"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454E27" w:rsidTr="00804DAF">
        <w:trPr>
          <w:trHeight w:val="144"/>
          <w:tblCellSpacing w:w="20" w:type="nil"/>
        </w:trPr>
        <w:tc>
          <w:tcPr>
            <w:tcW w:w="1001" w:type="dxa"/>
            <w:tcMar>
              <w:top w:w="50" w:type="dxa"/>
              <w:left w:w="100" w:type="dxa"/>
            </w:tcMar>
            <w:vAlign w:val="center"/>
          </w:tcPr>
          <w:p w:rsidR="00454E27" w:rsidRPr="0064758D" w:rsidRDefault="0064758D">
            <w:pPr>
              <w:spacing w:after="0"/>
              <w:rPr>
                <w:lang w:val="ru-RU"/>
              </w:rPr>
            </w:pPr>
            <w:r>
              <w:rPr>
                <w:rFonts w:ascii="Times New Roman" w:hAnsi="Times New Roman"/>
                <w:color w:val="000000"/>
                <w:sz w:val="24"/>
                <w:lang w:val="ru-RU"/>
              </w:rPr>
              <w:t>41</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Мыла как соли высших карбоновых кислот, их моющее действие</w:t>
            </w:r>
          </w:p>
        </w:tc>
        <w:tc>
          <w:tcPr>
            <w:tcW w:w="2305"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64758D" w:rsidRPr="0064758D" w:rsidTr="00804DAF">
        <w:trPr>
          <w:trHeight w:val="144"/>
          <w:tblCellSpacing w:w="20" w:type="nil"/>
        </w:trPr>
        <w:tc>
          <w:tcPr>
            <w:tcW w:w="1001" w:type="dxa"/>
            <w:tcMar>
              <w:top w:w="50" w:type="dxa"/>
              <w:left w:w="100" w:type="dxa"/>
            </w:tcMar>
            <w:vAlign w:val="center"/>
          </w:tcPr>
          <w:p w:rsidR="0064758D" w:rsidRPr="0064758D" w:rsidRDefault="0064758D">
            <w:pPr>
              <w:spacing w:after="0"/>
              <w:rPr>
                <w:rFonts w:ascii="Times New Roman" w:hAnsi="Times New Roman"/>
                <w:color w:val="000000"/>
                <w:sz w:val="24"/>
                <w:lang w:val="ru-RU"/>
              </w:rPr>
            </w:pPr>
            <w:r>
              <w:rPr>
                <w:rFonts w:ascii="Times New Roman" w:hAnsi="Times New Roman"/>
                <w:color w:val="000000"/>
                <w:sz w:val="24"/>
                <w:lang w:val="ru-RU"/>
              </w:rPr>
              <w:t>42</w:t>
            </w:r>
            <w:r w:rsidR="00804DAF">
              <w:rPr>
                <w:rFonts w:ascii="Times New Roman" w:hAnsi="Times New Roman"/>
                <w:color w:val="000000"/>
                <w:sz w:val="24"/>
                <w:lang w:val="ru-RU"/>
              </w:rPr>
              <w:t>,43</w:t>
            </w:r>
          </w:p>
        </w:tc>
        <w:tc>
          <w:tcPr>
            <w:tcW w:w="4710" w:type="dxa"/>
            <w:tcMar>
              <w:top w:w="50" w:type="dxa"/>
              <w:left w:w="100" w:type="dxa"/>
            </w:tcMar>
            <w:vAlign w:val="center"/>
          </w:tcPr>
          <w:p w:rsidR="0064758D" w:rsidRPr="0064758D" w:rsidRDefault="0064758D" w:rsidP="0064758D">
            <w:pPr>
              <w:spacing w:after="0" w:line="240" w:lineRule="auto"/>
              <w:rPr>
                <w:rFonts w:ascii="Times New Roman" w:hAnsi="Times New Roman"/>
                <w:sz w:val="20"/>
                <w:szCs w:val="20"/>
                <w:lang w:val="ru-RU"/>
              </w:rPr>
            </w:pPr>
            <w:r w:rsidRPr="0064758D">
              <w:rPr>
                <w:rFonts w:ascii="Times New Roman" w:hAnsi="Times New Roman"/>
                <w:sz w:val="20"/>
                <w:szCs w:val="20"/>
                <w:lang w:val="ru-RU"/>
              </w:rPr>
              <w:t>Генетическая связь карбоновых кислот с другими классами органических соединений.</w:t>
            </w:r>
          </w:p>
          <w:p w:rsidR="0064758D" w:rsidRPr="00F367C5" w:rsidRDefault="0064758D">
            <w:pPr>
              <w:spacing w:after="0"/>
              <w:ind w:left="135"/>
              <w:rPr>
                <w:rFonts w:ascii="Times New Roman" w:hAnsi="Times New Roman"/>
                <w:color w:val="000000"/>
                <w:sz w:val="24"/>
                <w:lang w:val="ru-RU"/>
              </w:rPr>
            </w:pPr>
          </w:p>
        </w:tc>
        <w:tc>
          <w:tcPr>
            <w:tcW w:w="2305" w:type="dxa"/>
            <w:tcMar>
              <w:top w:w="50" w:type="dxa"/>
              <w:left w:w="100" w:type="dxa"/>
            </w:tcMar>
            <w:vAlign w:val="center"/>
          </w:tcPr>
          <w:p w:rsidR="0064758D" w:rsidRPr="00F367C5" w:rsidRDefault="00804DAF">
            <w:pPr>
              <w:spacing w:after="0"/>
              <w:ind w:left="135"/>
              <w:jc w:val="center"/>
              <w:rPr>
                <w:rFonts w:ascii="Times New Roman" w:hAnsi="Times New Roman"/>
                <w:color w:val="000000"/>
                <w:sz w:val="24"/>
                <w:lang w:val="ru-RU"/>
              </w:rPr>
            </w:pPr>
            <w:r>
              <w:rPr>
                <w:rFonts w:ascii="Times New Roman" w:hAnsi="Times New Roman"/>
                <w:color w:val="000000"/>
                <w:sz w:val="24"/>
                <w:lang w:val="ru-RU"/>
              </w:rPr>
              <w:t>2</w:t>
            </w:r>
          </w:p>
        </w:tc>
        <w:tc>
          <w:tcPr>
            <w:tcW w:w="2316" w:type="dxa"/>
            <w:tcMar>
              <w:top w:w="50" w:type="dxa"/>
              <w:left w:w="100" w:type="dxa"/>
            </w:tcMar>
            <w:vAlign w:val="center"/>
          </w:tcPr>
          <w:p w:rsidR="0064758D" w:rsidRPr="0064758D" w:rsidRDefault="0064758D">
            <w:pPr>
              <w:spacing w:after="0"/>
              <w:ind w:left="135"/>
              <w:jc w:val="center"/>
              <w:rPr>
                <w:lang w:val="ru-RU"/>
              </w:rPr>
            </w:pPr>
          </w:p>
        </w:tc>
        <w:tc>
          <w:tcPr>
            <w:tcW w:w="2717" w:type="dxa"/>
            <w:tcMar>
              <w:top w:w="50" w:type="dxa"/>
              <w:left w:w="100" w:type="dxa"/>
            </w:tcMar>
            <w:vAlign w:val="center"/>
          </w:tcPr>
          <w:p w:rsidR="0064758D" w:rsidRPr="0064758D" w:rsidRDefault="0064758D">
            <w:pPr>
              <w:spacing w:after="0"/>
              <w:ind w:left="135"/>
              <w:rPr>
                <w:lang w:val="ru-RU"/>
              </w:rPr>
            </w:pPr>
          </w:p>
        </w:tc>
      </w:tr>
      <w:tr w:rsidR="00454E27" w:rsidTr="00804DAF">
        <w:trPr>
          <w:trHeight w:val="144"/>
          <w:tblCellSpacing w:w="20" w:type="nil"/>
        </w:trPr>
        <w:tc>
          <w:tcPr>
            <w:tcW w:w="1001" w:type="dxa"/>
            <w:tcMar>
              <w:top w:w="50" w:type="dxa"/>
              <w:left w:w="100" w:type="dxa"/>
            </w:tcMar>
            <w:vAlign w:val="center"/>
          </w:tcPr>
          <w:p w:rsidR="00454E27" w:rsidRPr="0064758D" w:rsidRDefault="0064758D">
            <w:pPr>
              <w:spacing w:after="0"/>
              <w:rPr>
                <w:lang w:val="ru-RU"/>
              </w:rPr>
            </w:pPr>
            <w:r>
              <w:rPr>
                <w:rFonts w:ascii="Times New Roman" w:hAnsi="Times New Roman"/>
                <w:color w:val="000000"/>
                <w:sz w:val="24"/>
                <w:lang w:val="ru-RU"/>
              </w:rPr>
              <w:t>4</w:t>
            </w:r>
            <w:r w:rsidR="00804DAF">
              <w:rPr>
                <w:rFonts w:ascii="Times New Roman" w:hAnsi="Times New Roman"/>
                <w:color w:val="000000"/>
                <w:sz w:val="24"/>
                <w:lang w:val="ru-RU"/>
              </w:rPr>
              <w:t>4</w:t>
            </w:r>
          </w:p>
        </w:tc>
        <w:tc>
          <w:tcPr>
            <w:tcW w:w="4710" w:type="dxa"/>
            <w:tcMar>
              <w:top w:w="50" w:type="dxa"/>
              <w:left w:w="100" w:type="dxa"/>
            </w:tcMar>
            <w:vAlign w:val="center"/>
          </w:tcPr>
          <w:p w:rsidR="00454E27" w:rsidRDefault="00B57ABA">
            <w:pPr>
              <w:spacing w:after="0"/>
              <w:ind w:left="135"/>
            </w:pPr>
            <w:r w:rsidRPr="00F367C5">
              <w:rPr>
                <w:rFonts w:ascii="Times New Roman" w:hAnsi="Times New Roman"/>
                <w:color w:val="000000"/>
                <w:sz w:val="24"/>
                <w:lang w:val="ru-RU"/>
              </w:rPr>
              <w:t xml:space="preserve">Сложные эфиры как производные </w:t>
            </w:r>
            <w:r w:rsidRPr="00F367C5">
              <w:rPr>
                <w:rFonts w:ascii="Times New Roman" w:hAnsi="Times New Roman"/>
                <w:color w:val="000000"/>
                <w:sz w:val="24"/>
                <w:lang w:val="ru-RU"/>
              </w:rPr>
              <w:lastRenderedPageBreak/>
              <w:t xml:space="preserve">карбоновых кислот. </w:t>
            </w:r>
            <w:r>
              <w:rPr>
                <w:rFonts w:ascii="Times New Roman" w:hAnsi="Times New Roman"/>
                <w:color w:val="000000"/>
                <w:sz w:val="24"/>
              </w:rPr>
              <w:t>Гидролиз сложных эфиров</w:t>
            </w:r>
          </w:p>
        </w:tc>
        <w:tc>
          <w:tcPr>
            <w:tcW w:w="2305" w:type="dxa"/>
            <w:tcMar>
              <w:top w:w="50" w:type="dxa"/>
              <w:left w:w="100" w:type="dxa"/>
            </w:tcMar>
            <w:vAlign w:val="center"/>
          </w:tcPr>
          <w:p w:rsidR="00454E27" w:rsidRDefault="00B57ABA">
            <w:pPr>
              <w:spacing w:after="0"/>
              <w:ind w:left="135"/>
              <w:jc w:val="center"/>
            </w:pPr>
            <w:r>
              <w:rPr>
                <w:rFonts w:ascii="Times New Roman" w:hAnsi="Times New Roman"/>
                <w:color w:val="000000"/>
                <w:sz w:val="24"/>
              </w:rPr>
              <w:lastRenderedPageBreak/>
              <w:t xml:space="preserve"> 1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454E27" w:rsidTr="00804DAF">
        <w:trPr>
          <w:trHeight w:val="144"/>
          <w:tblCellSpacing w:w="20" w:type="nil"/>
        </w:trPr>
        <w:tc>
          <w:tcPr>
            <w:tcW w:w="1001" w:type="dxa"/>
            <w:tcMar>
              <w:top w:w="50" w:type="dxa"/>
              <w:left w:w="100" w:type="dxa"/>
            </w:tcMar>
            <w:vAlign w:val="center"/>
          </w:tcPr>
          <w:p w:rsidR="00454E27" w:rsidRPr="0064758D" w:rsidRDefault="0064758D">
            <w:pPr>
              <w:spacing w:after="0"/>
              <w:rPr>
                <w:lang w:val="ru-RU"/>
              </w:rPr>
            </w:pPr>
            <w:r>
              <w:rPr>
                <w:rFonts w:ascii="Times New Roman" w:hAnsi="Times New Roman"/>
                <w:color w:val="000000"/>
                <w:sz w:val="24"/>
                <w:lang w:val="ru-RU"/>
              </w:rPr>
              <w:lastRenderedPageBreak/>
              <w:t>4</w:t>
            </w:r>
            <w:r w:rsidR="00804DAF">
              <w:rPr>
                <w:rFonts w:ascii="Times New Roman" w:hAnsi="Times New Roman"/>
                <w:color w:val="000000"/>
                <w:sz w:val="24"/>
                <w:lang w:val="ru-RU"/>
              </w:rPr>
              <w:t>5</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Жиры: гидролиз, применение, биологическая роль жиров</w:t>
            </w:r>
          </w:p>
        </w:tc>
        <w:tc>
          <w:tcPr>
            <w:tcW w:w="2305"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64758D" w:rsidRPr="0064758D" w:rsidTr="00804DAF">
        <w:trPr>
          <w:trHeight w:val="144"/>
          <w:tblCellSpacing w:w="20" w:type="nil"/>
        </w:trPr>
        <w:tc>
          <w:tcPr>
            <w:tcW w:w="1001" w:type="dxa"/>
            <w:tcMar>
              <w:top w:w="50" w:type="dxa"/>
              <w:left w:w="100" w:type="dxa"/>
            </w:tcMar>
            <w:vAlign w:val="center"/>
          </w:tcPr>
          <w:p w:rsidR="0064758D" w:rsidRPr="0064758D" w:rsidRDefault="0064758D">
            <w:pPr>
              <w:spacing w:after="0"/>
              <w:rPr>
                <w:rFonts w:ascii="Times New Roman" w:hAnsi="Times New Roman"/>
                <w:color w:val="000000"/>
                <w:sz w:val="24"/>
                <w:lang w:val="ru-RU"/>
              </w:rPr>
            </w:pPr>
            <w:r>
              <w:rPr>
                <w:rFonts w:ascii="Times New Roman" w:hAnsi="Times New Roman"/>
                <w:color w:val="000000"/>
                <w:sz w:val="24"/>
                <w:lang w:val="ru-RU"/>
              </w:rPr>
              <w:t>45, 46</w:t>
            </w:r>
          </w:p>
        </w:tc>
        <w:tc>
          <w:tcPr>
            <w:tcW w:w="4710" w:type="dxa"/>
            <w:tcMar>
              <w:top w:w="50" w:type="dxa"/>
              <w:left w:w="100" w:type="dxa"/>
            </w:tcMar>
            <w:vAlign w:val="center"/>
          </w:tcPr>
          <w:p w:rsidR="0064758D" w:rsidRPr="0064758D" w:rsidRDefault="0064758D" w:rsidP="0064758D">
            <w:pPr>
              <w:spacing w:after="0" w:line="240" w:lineRule="auto"/>
              <w:rPr>
                <w:rFonts w:ascii="Times New Roman" w:hAnsi="Times New Roman"/>
                <w:i/>
                <w:sz w:val="20"/>
                <w:szCs w:val="20"/>
                <w:u w:val="single"/>
                <w:lang w:val="ru-RU"/>
              </w:rPr>
            </w:pPr>
            <w:r w:rsidRPr="0064758D">
              <w:rPr>
                <w:rFonts w:ascii="Times New Roman" w:hAnsi="Times New Roman"/>
                <w:i/>
                <w:sz w:val="20"/>
                <w:szCs w:val="20"/>
                <w:u w:val="single"/>
                <w:lang w:val="ru-RU"/>
              </w:rPr>
              <w:t>Обобщение и систематизация знаний по теме «Кислородсодержащие органические соединения»</w:t>
            </w:r>
          </w:p>
          <w:p w:rsidR="0064758D" w:rsidRPr="00F367C5" w:rsidRDefault="0064758D">
            <w:pPr>
              <w:spacing w:after="0"/>
              <w:ind w:left="135"/>
              <w:rPr>
                <w:rFonts w:ascii="Times New Roman" w:hAnsi="Times New Roman"/>
                <w:color w:val="000000"/>
                <w:sz w:val="24"/>
                <w:lang w:val="ru-RU"/>
              </w:rPr>
            </w:pPr>
          </w:p>
        </w:tc>
        <w:tc>
          <w:tcPr>
            <w:tcW w:w="2305" w:type="dxa"/>
            <w:tcMar>
              <w:top w:w="50" w:type="dxa"/>
              <w:left w:w="100" w:type="dxa"/>
            </w:tcMar>
            <w:vAlign w:val="center"/>
          </w:tcPr>
          <w:p w:rsidR="0064758D" w:rsidRPr="00F367C5" w:rsidRDefault="0064758D">
            <w:pPr>
              <w:spacing w:after="0"/>
              <w:ind w:left="135"/>
              <w:jc w:val="center"/>
              <w:rPr>
                <w:rFonts w:ascii="Times New Roman" w:hAnsi="Times New Roman"/>
                <w:color w:val="000000"/>
                <w:sz w:val="24"/>
                <w:lang w:val="ru-RU"/>
              </w:rPr>
            </w:pPr>
            <w:r>
              <w:rPr>
                <w:rFonts w:ascii="Times New Roman" w:hAnsi="Times New Roman"/>
                <w:color w:val="000000"/>
                <w:sz w:val="24"/>
                <w:lang w:val="ru-RU"/>
              </w:rPr>
              <w:t>2</w:t>
            </w:r>
          </w:p>
        </w:tc>
        <w:tc>
          <w:tcPr>
            <w:tcW w:w="2316" w:type="dxa"/>
            <w:tcMar>
              <w:top w:w="50" w:type="dxa"/>
              <w:left w:w="100" w:type="dxa"/>
            </w:tcMar>
            <w:vAlign w:val="center"/>
          </w:tcPr>
          <w:p w:rsidR="0064758D" w:rsidRPr="0064758D" w:rsidRDefault="0064758D">
            <w:pPr>
              <w:spacing w:after="0"/>
              <w:ind w:left="135"/>
              <w:jc w:val="center"/>
              <w:rPr>
                <w:lang w:val="ru-RU"/>
              </w:rPr>
            </w:pPr>
          </w:p>
        </w:tc>
        <w:tc>
          <w:tcPr>
            <w:tcW w:w="2717" w:type="dxa"/>
            <w:tcMar>
              <w:top w:w="50" w:type="dxa"/>
              <w:left w:w="100" w:type="dxa"/>
            </w:tcMar>
            <w:vAlign w:val="center"/>
          </w:tcPr>
          <w:p w:rsidR="0064758D" w:rsidRPr="0064758D" w:rsidRDefault="0064758D">
            <w:pPr>
              <w:spacing w:after="0"/>
              <w:ind w:left="135"/>
              <w:rPr>
                <w:lang w:val="ru-RU"/>
              </w:rPr>
            </w:pPr>
          </w:p>
        </w:tc>
      </w:tr>
      <w:tr w:rsidR="00454E27" w:rsidTr="00804DAF">
        <w:trPr>
          <w:trHeight w:val="144"/>
          <w:tblCellSpacing w:w="20" w:type="nil"/>
        </w:trPr>
        <w:tc>
          <w:tcPr>
            <w:tcW w:w="1001" w:type="dxa"/>
            <w:tcMar>
              <w:top w:w="50" w:type="dxa"/>
              <w:left w:w="100" w:type="dxa"/>
            </w:tcMar>
            <w:vAlign w:val="center"/>
          </w:tcPr>
          <w:p w:rsidR="00454E27" w:rsidRPr="00804DAF" w:rsidRDefault="00804DAF">
            <w:pPr>
              <w:spacing w:after="0"/>
              <w:rPr>
                <w:lang w:val="ru-RU"/>
              </w:rPr>
            </w:pPr>
            <w:r>
              <w:rPr>
                <w:rFonts w:ascii="Times New Roman" w:hAnsi="Times New Roman"/>
                <w:color w:val="000000"/>
                <w:sz w:val="24"/>
                <w:lang w:val="ru-RU"/>
              </w:rPr>
              <w:t>47, 48</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2305"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sidR="00804DAF">
              <w:rPr>
                <w:rFonts w:ascii="Times New Roman" w:hAnsi="Times New Roman"/>
                <w:color w:val="000000"/>
                <w:sz w:val="24"/>
                <w:lang w:val="ru-RU"/>
              </w:rPr>
              <w:t>2</w:t>
            </w:r>
            <w:r>
              <w:rPr>
                <w:rFonts w:ascii="Times New Roman" w:hAnsi="Times New Roman"/>
                <w:color w:val="000000"/>
                <w:sz w:val="24"/>
              </w:rPr>
              <w:t xml:space="preserve">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454E27" w:rsidTr="00804DAF">
        <w:trPr>
          <w:trHeight w:val="144"/>
          <w:tblCellSpacing w:w="20" w:type="nil"/>
        </w:trPr>
        <w:tc>
          <w:tcPr>
            <w:tcW w:w="1001" w:type="dxa"/>
            <w:tcMar>
              <w:top w:w="50" w:type="dxa"/>
              <w:left w:w="100" w:type="dxa"/>
            </w:tcMar>
            <w:vAlign w:val="center"/>
          </w:tcPr>
          <w:p w:rsidR="00454E27" w:rsidRPr="00804DAF" w:rsidRDefault="00804DAF">
            <w:pPr>
              <w:spacing w:after="0"/>
              <w:rPr>
                <w:lang w:val="ru-RU"/>
              </w:rPr>
            </w:pPr>
            <w:r>
              <w:rPr>
                <w:rFonts w:ascii="Times New Roman" w:hAnsi="Times New Roman"/>
                <w:color w:val="000000"/>
                <w:sz w:val="24"/>
                <w:lang w:val="ru-RU"/>
              </w:rPr>
              <w:t>49, 50</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Крахмал и целлюлоза как природные полимеры</w:t>
            </w:r>
          </w:p>
        </w:tc>
        <w:tc>
          <w:tcPr>
            <w:tcW w:w="2305"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sidR="00804DAF">
              <w:rPr>
                <w:rFonts w:ascii="Times New Roman" w:hAnsi="Times New Roman"/>
                <w:color w:val="000000"/>
                <w:sz w:val="24"/>
                <w:lang w:val="ru-RU"/>
              </w:rPr>
              <w:t>2</w:t>
            </w:r>
            <w:r>
              <w:rPr>
                <w:rFonts w:ascii="Times New Roman" w:hAnsi="Times New Roman"/>
                <w:color w:val="000000"/>
                <w:sz w:val="24"/>
              </w:rPr>
              <w:t xml:space="preserve">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804DAF" w:rsidRPr="00804DAF" w:rsidTr="00804DAF">
        <w:trPr>
          <w:trHeight w:val="144"/>
          <w:tblCellSpacing w:w="20" w:type="nil"/>
        </w:trPr>
        <w:tc>
          <w:tcPr>
            <w:tcW w:w="1001" w:type="dxa"/>
            <w:tcMar>
              <w:top w:w="50" w:type="dxa"/>
              <w:left w:w="100" w:type="dxa"/>
            </w:tcMar>
            <w:vAlign w:val="center"/>
          </w:tcPr>
          <w:p w:rsidR="00804DAF" w:rsidRPr="00804DAF" w:rsidRDefault="00804DAF">
            <w:pPr>
              <w:spacing w:after="0"/>
              <w:rPr>
                <w:rFonts w:ascii="Times New Roman" w:hAnsi="Times New Roman"/>
                <w:color w:val="000000"/>
                <w:sz w:val="24"/>
                <w:lang w:val="ru-RU"/>
              </w:rPr>
            </w:pPr>
            <w:r>
              <w:rPr>
                <w:rFonts w:ascii="Times New Roman" w:hAnsi="Times New Roman"/>
                <w:color w:val="000000"/>
                <w:sz w:val="24"/>
                <w:lang w:val="ru-RU"/>
              </w:rPr>
              <w:t>51</w:t>
            </w:r>
          </w:p>
        </w:tc>
        <w:tc>
          <w:tcPr>
            <w:tcW w:w="4710" w:type="dxa"/>
            <w:tcMar>
              <w:top w:w="50" w:type="dxa"/>
              <w:left w:w="100" w:type="dxa"/>
            </w:tcMar>
            <w:vAlign w:val="center"/>
          </w:tcPr>
          <w:p w:rsidR="00804DAF" w:rsidRPr="00804DAF" w:rsidRDefault="00804DAF" w:rsidP="00804DAF">
            <w:pPr>
              <w:spacing w:after="0" w:line="240" w:lineRule="auto"/>
              <w:rPr>
                <w:rFonts w:ascii="Times New Roman" w:hAnsi="Times New Roman"/>
                <w:sz w:val="20"/>
                <w:szCs w:val="20"/>
                <w:lang w:val="ru-RU"/>
              </w:rPr>
            </w:pPr>
            <w:r w:rsidRPr="00804DAF">
              <w:rPr>
                <w:rFonts w:ascii="Times New Roman" w:hAnsi="Times New Roman"/>
                <w:sz w:val="20"/>
                <w:szCs w:val="20"/>
                <w:lang w:val="ru-RU"/>
              </w:rPr>
              <w:t>Обобщение и систематизация знаний по теме «Углеводы»</w:t>
            </w:r>
          </w:p>
          <w:p w:rsidR="00804DAF" w:rsidRPr="00F367C5" w:rsidRDefault="00804DAF">
            <w:pPr>
              <w:spacing w:after="0"/>
              <w:ind w:left="135"/>
              <w:rPr>
                <w:rFonts w:ascii="Times New Roman" w:hAnsi="Times New Roman"/>
                <w:color w:val="000000"/>
                <w:sz w:val="24"/>
                <w:lang w:val="ru-RU"/>
              </w:rPr>
            </w:pPr>
          </w:p>
        </w:tc>
        <w:tc>
          <w:tcPr>
            <w:tcW w:w="2305" w:type="dxa"/>
            <w:tcMar>
              <w:top w:w="50" w:type="dxa"/>
              <w:left w:w="100" w:type="dxa"/>
            </w:tcMar>
            <w:vAlign w:val="center"/>
          </w:tcPr>
          <w:p w:rsidR="00804DAF" w:rsidRPr="00F367C5" w:rsidRDefault="00804DA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2316" w:type="dxa"/>
            <w:tcMar>
              <w:top w:w="50" w:type="dxa"/>
              <w:left w:w="100" w:type="dxa"/>
            </w:tcMar>
            <w:vAlign w:val="center"/>
          </w:tcPr>
          <w:p w:rsidR="00804DAF" w:rsidRPr="00804DAF" w:rsidRDefault="00804DAF">
            <w:pPr>
              <w:spacing w:after="0"/>
              <w:ind w:left="135"/>
              <w:jc w:val="center"/>
              <w:rPr>
                <w:lang w:val="ru-RU"/>
              </w:rPr>
            </w:pPr>
          </w:p>
        </w:tc>
        <w:tc>
          <w:tcPr>
            <w:tcW w:w="2717" w:type="dxa"/>
            <w:tcMar>
              <w:top w:w="50" w:type="dxa"/>
              <w:left w:w="100" w:type="dxa"/>
            </w:tcMar>
            <w:vAlign w:val="center"/>
          </w:tcPr>
          <w:p w:rsidR="00804DAF" w:rsidRPr="00804DAF" w:rsidRDefault="00804DAF">
            <w:pPr>
              <w:spacing w:after="0"/>
              <w:ind w:left="135"/>
              <w:rPr>
                <w:lang w:val="ru-RU"/>
              </w:rPr>
            </w:pPr>
          </w:p>
        </w:tc>
      </w:tr>
      <w:tr w:rsidR="00454E27" w:rsidTr="00804DAF">
        <w:trPr>
          <w:trHeight w:val="144"/>
          <w:tblCellSpacing w:w="20" w:type="nil"/>
        </w:trPr>
        <w:tc>
          <w:tcPr>
            <w:tcW w:w="1001" w:type="dxa"/>
            <w:tcMar>
              <w:top w:w="50" w:type="dxa"/>
              <w:left w:w="100" w:type="dxa"/>
            </w:tcMar>
            <w:vAlign w:val="center"/>
          </w:tcPr>
          <w:p w:rsidR="00454E27" w:rsidRPr="00804DAF" w:rsidRDefault="00804DAF">
            <w:pPr>
              <w:spacing w:after="0"/>
              <w:rPr>
                <w:lang w:val="ru-RU"/>
              </w:rPr>
            </w:pPr>
            <w:r>
              <w:rPr>
                <w:rFonts w:ascii="Times New Roman" w:hAnsi="Times New Roman"/>
                <w:color w:val="000000"/>
                <w:sz w:val="24"/>
                <w:lang w:val="ru-RU"/>
              </w:rPr>
              <w:t>52</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Контрольная работа по разделу «Кислородсодержащие органические соединения»</w:t>
            </w:r>
          </w:p>
        </w:tc>
        <w:tc>
          <w:tcPr>
            <w:tcW w:w="2305" w:type="dxa"/>
            <w:tcMar>
              <w:top w:w="50" w:type="dxa"/>
              <w:left w:w="100" w:type="dxa"/>
            </w:tcMar>
            <w:vAlign w:val="center"/>
          </w:tcPr>
          <w:p w:rsidR="00454E27" w:rsidRDefault="00B57ABA">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454E27" w:rsidTr="00804DAF">
        <w:trPr>
          <w:trHeight w:val="144"/>
          <w:tblCellSpacing w:w="20" w:type="nil"/>
        </w:trPr>
        <w:tc>
          <w:tcPr>
            <w:tcW w:w="1001" w:type="dxa"/>
            <w:tcMar>
              <w:top w:w="50" w:type="dxa"/>
              <w:left w:w="100" w:type="dxa"/>
            </w:tcMar>
            <w:vAlign w:val="center"/>
          </w:tcPr>
          <w:p w:rsidR="00454E27" w:rsidRPr="00804DAF" w:rsidRDefault="00804DAF">
            <w:pPr>
              <w:spacing w:after="0"/>
              <w:rPr>
                <w:lang w:val="ru-RU"/>
              </w:rPr>
            </w:pPr>
            <w:r>
              <w:rPr>
                <w:rFonts w:ascii="Times New Roman" w:hAnsi="Times New Roman"/>
                <w:color w:val="000000"/>
                <w:sz w:val="24"/>
                <w:lang w:val="ru-RU"/>
              </w:rPr>
              <w:t>53</w:t>
            </w:r>
          </w:p>
        </w:tc>
        <w:tc>
          <w:tcPr>
            <w:tcW w:w="4710" w:type="dxa"/>
            <w:tcMar>
              <w:top w:w="50" w:type="dxa"/>
              <w:left w:w="100" w:type="dxa"/>
            </w:tcMar>
            <w:vAlign w:val="center"/>
          </w:tcPr>
          <w:p w:rsidR="00454E27" w:rsidRDefault="00B57ABA">
            <w:pPr>
              <w:spacing w:after="0"/>
              <w:ind w:left="135"/>
            </w:pPr>
            <w:r>
              <w:rPr>
                <w:rFonts w:ascii="Times New Roman" w:hAnsi="Times New Roman"/>
                <w:color w:val="000000"/>
                <w:sz w:val="24"/>
              </w:rPr>
              <w:t>Амины: метиламин и анилин</w:t>
            </w:r>
          </w:p>
        </w:tc>
        <w:tc>
          <w:tcPr>
            <w:tcW w:w="2305" w:type="dxa"/>
            <w:tcMar>
              <w:top w:w="50" w:type="dxa"/>
              <w:left w:w="100" w:type="dxa"/>
            </w:tcMar>
            <w:vAlign w:val="center"/>
          </w:tcPr>
          <w:p w:rsidR="00454E27" w:rsidRDefault="00B57ABA">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454E27" w:rsidTr="00804DAF">
        <w:trPr>
          <w:trHeight w:val="144"/>
          <w:tblCellSpacing w:w="20" w:type="nil"/>
        </w:trPr>
        <w:tc>
          <w:tcPr>
            <w:tcW w:w="1001" w:type="dxa"/>
            <w:tcMar>
              <w:top w:w="50" w:type="dxa"/>
              <w:left w:w="100" w:type="dxa"/>
            </w:tcMar>
            <w:vAlign w:val="center"/>
          </w:tcPr>
          <w:p w:rsidR="00454E27" w:rsidRPr="00804DAF" w:rsidRDefault="00804DAF">
            <w:pPr>
              <w:spacing w:after="0"/>
              <w:rPr>
                <w:lang w:val="ru-RU"/>
              </w:rPr>
            </w:pPr>
            <w:r>
              <w:rPr>
                <w:rFonts w:ascii="Times New Roman" w:hAnsi="Times New Roman"/>
                <w:color w:val="000000"/>
                <w:sz w:val="24"/>
                <w:lang w:val="ru-RU"/>
              </w:rPr>
              <w:t>54</w:t>
            </w:r>
          </w:p>
        </w:tc>
        <w:tc>
          <w:tcPr>
            <w:tcW w:w="4710" w:type="dxa"/>
            <w:tcMar>
              <w:top w:w="50" w:type="dxa"/>
              <w:left w:w="100" w:type="dxa"/>
            </w:tcMar>
            <w:vAlign w:val="center"/>
          </w:tcPr>
          <w:p w:rsidR="00454E27" w:rsidRDefault="00B57ABA">
            <w:pPr>
              <w:spacing w:after="0"/>
              <w:ind w:left="135"/>
            </w:pPr>
            <w:r w:rsidRPr="00F367C5">
              <w:rPr>
                <w:rFonts w:ascii="Times New Roman" w:hAnsi="Times New Roman"/>
                <w:color w:val="000000"/>
                <w:sz w:val="24"/>
                <w:lang w:val="ru-RU"/>
              </w:rPr>
              <w:t xml:space="preserve">Аминокислоты как амфотерные органические соединения, их биологическое значение. </w:t>
            </w:r>
            <w:r>
              <w:rPr>
                <w:rFonts w:ascii="Times New Roman" w:hAnsi="Times New Roman"/>
                <w:color w:val="000000"/>
                <w:sz w:val="24"/>
              </w:rPr>
              <w:t>Пептиды</w:t>
            </w:r>
          </w:p>
        </w:tc>
        <w:tc>
          <w:tcPr>
            <w:tcW w:w="2305" w:type="dxa"/>
            <w:tcMar>
              <w:top w:w="50" w:type="dxa"/>
              <w:left w:w="100" w:type="dxa"/>
            </w:tcMar>
            <w:vAlign w:val="center"/>
          </w:tcPr>
          <w:p w:rsidR="00454E27" w:rsidRDefault="00B57ABA">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804DAF" w:rsidRPr="00804DAF" w:rsidTr="00804DAF">
        <w:trPr>
          <w:trHeight w:val="144"/>
          <w:tblCellSpacing w:w="20" w:type="nil"/>
        </w:trPr>
        <w:tc>
          <w:tcPr>
            <w:tcW w:w="1001" w:type="dxa"/>
            <w:tcMar>
              <w:top w:w="50" w:type="dxa"/>
              <w:left w:w="100" w:type="dxa"/>
            </w:tcMar>
            <w:vAlign w:val="center"/>
          </w:tcPr>
          <w:p w:rsidR="00804DAF" w:rsidRPr="00804DAF" w:rsidRDefault="00804DAF">
            <w:pPr>
              <w:spacing w:after="0"/>
              <w:rPr>
                <w:rFonts w:ascii="Times New Roman" w:hAnsi="Times New Roman"/>
                <w:color w:val="000000"/>
                <w:sz w:val="24"/>
                <w:lang w:val="ru-RU"/>
              </w:rPr>
            </w:pPr>
            <w:r>
              <w:rPr>
                <w:rFonts w:ascii="Times New Roman" w:hAnsi="Times New Roman"/>
                <w:color w:val="000000"/>
                <w:sz w:val="24"/>
                <w:lang w:val="ru-RU"/>
              </w:rPr>
              <w:t>55</w:t>
            </w:r>
          </w:p>
        </w:tc>
        <w:tc>
          <w:tcPr>
            <w:tcW w:w="4710" w:type="dxa"/>
            <w:tcMar>
              <w:top w:w="50" w:type="dxa"/>
              <w:left w:w="100" w:type="dxa"/>
            </w:tcMar>
            <w:vAlign w:val="center"/>
          </w:tcPr>
          <w:p w:rsidR="00804DAF" w:rsidRPr="00804DAF" w:rsidRDefault="00804DAF" w:rsidP="00804DAF">
            <w:pPr>
              <w:spacing w:after="0" w:line="240" w:lineRule="auto"/>
              <w:rPr>
                <w:rFonts w:ascii="Times New Roman" w:hAnsi="Times New Roman"/>
                <w:sz w:val="20"/>
                <w:szCs w:val="20"/>
                <w:lang w:val="ru-RU"/>
              </w:rPr>
            </w:pPr>
            <w:r w:rsidRPr="00804DAF">
              <w:rPr>
                <w:rFonts w:ascii="Times New Roman" w:hAnsi="Times New Roman"/>
                <w:sz w:val="20"/>
                <w:szCs w:val="20"/>
                <w:lang w:val="ru-RU"/>
              </w:rPr>
              <w:t>Генетическая связь аминокислот с другими классами органических соединений.</w:t>
            </w:r>
          </w:p>
          <w:p w:rsidR="00804DAF" w:rsidRPr="00F367C5" w:rsidRDefault="00804DAF">
            <w:pPr>
              <w:spacing w:after="0"/>
              <w:ind w:left="135"/>
              <w:rPr>
                <w:rFonts w:ascii="Times New Roman" w:hAnsi="Times New Roman"/>
                <w:color w:val="000000"/>
                <w:sz w:val="24"/>
                <w:lang w:val="ru-RU"/>
              </w:rPr>
            </w:pPr>
          </w:p>
        </w:tc>
        <w:tc>
          <w:tcPr>
            <w:tcW w:w="2305" w:type="dxa"/>
            <w:tcMar>
              <w:top w:w="50" w:type="dxa"/>
              <w:left w:w="100" w:type="dxa"/>
            </w:tcMar>
            <w:vAlign w:val="center"/>
          </w:tcPr>
          <w:p w:rsidR="00804DAF" w:rsidRPr="00804DAF" w:rsidRDefault="00804DA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2316" w:type="dxa"/>
            <w:tcMar>
              <w:top w:w="50" w:type="dxa"/>
              <w:left w:w="100" w:type="dxa"/>
            </w:tcMar>
            <w:vAlign w:val="center"/>
          </w:tcPr>
          <w:p w:rsidR="00804DAF" w:rsidRPr="00804DAF" w:rsidRDefault="00804DAF">
            <w:pPr>
              <w:spacing w:after="0"/>
              <w:ind w:left="135"/>
              <w:jc w:val="center"/>
              <w:rPr>
                <w:lang w:val="ru-RU"/>
              </w:rPr>
            </w:pPr>
          </w:p>
        </w:tc>
        <w:tc>
          <w:tcPr>
            <w:tcW w:w="2717" w:type="dxa"/>
            <w:tcMar>
              <w:top w:w="50" w:type="dxa"/>
              <w:left w:w="100" w:type="dxa"/>
            </w:tcMar>
            <w:vAlign w:val="center"/>
          </w:tcPr>
          <w:p w:rsidR="00804DAF" w:rsidRPr="00804DAF" w:rsidRDefault="00804DAF">
            <w:pPr>
              <w:spacing w:after="0"/>
              <w:ind w:left="135"/>
              <w:rPr>
                <w:lang w:val="ru-RU"/>
              </w:rPr>
            </w:pPr>
          </w:p>
        </w:tc>
      </w:tr>
      <w:tr w:rsidR="00454E27" w:rsidTr="00804DAF">
        <w:trPr>
          <w:trHeight w:val="144"/>
          <w:tblCellSpacing w:w="20" w:type="nil"/>
        </w:trPr>
        <w:tc>
          <w:tcPr>
            <w:tcW w:w="1001" w:type="dxa"/>
            <w:tcMar>
              <w:top w:w="50" w:type="dxa"/>
              <w:left w:w="100" w:type="dxa"/>
            </w:tcMar>
            <w:vAlign w:val="center"/>
          </w:tcPr>
          <w:p w:rsidR="00454E27" w:rsidRPr="00804DAF" w:rsidRDefault="00804DAF">
            <w:pPr>
              <w:spacing w:after="0"/>
              <w:rPr>
                <w:lang w:val="ru-RU"/>
              </w:rPr>
            </w:pPr>
            <w:r>
              <w:rPr>
                <w:rFonts w:ascii="Times New Roman" w:hAnsi="Times New Roman"/>
                <w:color w:val="000000"/>
                <w:sz w:val="24"/>
                <w:lang w:val="ru-RU"/>
              </w:rPr>
              <w:t>56, 57</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Белки как природные высокомолекулярные соединения</w:t>
            </w:r>
          </w:p>
        </w:tc>
        <w:tc>
          <w:tcPr>
            <w:tcW w:w="2305" w:type="dxa"/>
            <w:tcMar>
              <w:top w:w="50" w:type="dxa"/>
              <w:left w:w="100" w:type="dxa"/>
            </w:tcMar>
            <w:vAlign w:val="center"/>
          </w:tcPr>
          <w:p w:rsidR="00454E27" w:rsidRPr="00804DAF" w:rsidRDefault="00B57ABA">
            <w:pPr>
              <w:spacing w:after="0"/>
              <w:ind w:left="135"/>
              <w:jc w:val="center"/>
              <w:rPr>
                <w:lang w:val="ru-RU"/>
              </w:rPr>
            </w:pPr>
            <w:r w:rsidRPr="00F367C5">
              <w:rPr>
                <w:rFonts w:ascii="Times New Roman" w:hAnsi="Times New Roman"/>
                <w:color w:val="000000"/>
                <w:sz w:val="24"/>
                <w:lang w:val="ru-RU"/>
              </w:rPr>
              <w:t xml:space="preserve"> </w:t>
            </w:r>
            <w:r w:rsidR="00804DAF">
              <w:rPr>
                <w:rFonts w:ascii="Times New Roman" w:hAnsi="Times New Roman"/>
                <w:color w:val="000000"/>
                <w:sz w:val="24"/>
                <w:lang w:val="ru-RU"/>
              </w:rPr>
              <w:t>2</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804DAF" w:rsidRPr="00804DAF" w:rsidTr="00804DAF">
        <w:trPr>
          <w:trHeight w:val="144"/>
          <w:tblCellSpacing w:w="20" w:type="nil"/>
        </w:trPr>
        <w:tc>
          <w:tcPr>
            <w:tcW w:w="1001" w:type="dxa"/>
            <w:tcMar>
              <w:top w:w="50" w:type="dxa"/>
              <w:left w:w="100" w:type="dxa"/>
            </w:tcMar>
            <w:vAlign w:val="center"/>
          </w:tcPr>
          <w:p w:rsidR="00804DAF" w:rsidRPr="00804DAF" w:rsidRDefault="00804DAF">
            <w:pPr>
              <w:spacing w:after="0"/>
              <w:rPr>
                <w:rFonts w:ascii="Times New Roman" w:hAnsi="Times New Roman"/>
                <w:color w:val="000000"/>
                <w:sz w:val="24"/>
                <w:lang w:val="ru-RU"/>
              </w:rPr>
            </w:pPr>
            <w:r>
              <w:rPr>
                <w:rFonts w:ascii="Times New Roman" w:hAnsi="Times New Roman"/>
                <w:color w:val="000000"/>
                <w:sz w:val="24"/>
                <w:lang w:val="ru-RU"/>
              </w:rPr>
              <w:t>58, 59</w:t>
            </w:r>
          </w:p>
        </w:tc>
        <w:tc>
          <w:tcPr>
            <w:tcW w:w="4710" w:type="dxa"/>
            <w:tcMar>
              <w:top w:w="50" w:type="dxa"/>
              <w:left w:w="100" w:type="dxa"/>
            </w:tcMar>
            <w:vAlign w:val="center"/>
          </w:tcPr>
          <w:p w:rsidR="00804DAF" w:rsidRPr="00804DAF" w:rsidRDefault="00804DAF" w:rsidP="00804DAF">
            <w:pPr>
              <w:spacing w:after="0" w:line="240" w:lineRule="auto"/>
              <w:rPr>
                <w:rFonts w:ascii="Times New Roman" w:hAnsi="Times New Roman"/>
                <w:sz w:val="20"/>
                <w:szCs w:val="20"/>
                <w:lang w:val="ru-RU"/>
              </w:rPr>
            </w:pPr>
            <w:r w:rsidRPr="00804DAF">
              <w:rPr>
                <w:rFonts w:ascii="Times New Roman" w:hAnsi="Times New Roman"/>
                <w:sz w:val="20"/>
                <w:szCs w:val="20"/>
                <w:lang w:val="ru-RU"/>
              </w:rPr>
              <w:t>Химия и здоровье человека. Лекарства. Проблемы, связанные с применением лекарственных препаратов.</w:t>
            </w:r>
          </w:p>
          <w:p w:rsidR="00804DAF" w:rsidRPr="00F367C5" w:rsidRDefault="00804DAF">
            <w:pPr>
              <w:spacing w:after="0"/>
              <w:ind w:left="135"/>
              <w:rPr>
                <w:rFonts w:ascii="Times New Roman" w:hAnsi="Times New Roman"/>
                <w:color w:val="000000"/>
                <w:sz w:val="24"/>
                <w:lang w:val="ru-RU"/>
              </w:rPr>
            </w:pPr>
          </w:p>
        </w:tc>
        <w:tc>
          <w:tcPr>
            <w:tcW w:w="2305" w:type="dxa"/>
            <w:tcMar>
              <w:top w:w="50" w:type="dxa"/>
              <w:left w:w="100" w:type="dxa"/>
            </w:tcMar>
            <w:vAlign w:val="center"/>
          </w:tcPr>
          <w:p w:rsidR="00804DAF" w:rsidRPr="00F367C5" w:rsidRDefault="00804DAF">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2</w:t>
            </w:r>
          </w:p>
        </w:tc>
        <w:tc>
          <w:tcPr>
            <w:tcW w:w="2316" w:type="dxa"/>
            <w:tcMar>
              <w:top w:w="50" w:type="dxa"/>
              <w:left w:w="100" w:type="dxa"/>
            </w:tcMar>
            <w:vAlign w:val="center"/>
          </w:tcPr>
          <w:p w:rsidR="00804DAF" w:rsidRPr="00804DAF" w:rsidRDefault="00804DAF">
            <w:pPr>
              <w:spacing w:after="0"/>
              <w:ind w:left="135"/>
              <w:jc w:val="center"/>
              <w:rPr>
                <w:lang w:val="ru-RU"/>
              </w:rPr>
            </w:pPr>
          </w:p>
        </w:tc>
        <w:tc>
          <w:tcPr>
            <w:tcW w:w="2717" w:type="dxa"/>
            <w:tcMar>
              <w:top w:w="50" w:type="dxa"/>
              <w:left w:w="100" w:type="dxa"/>
            </w:tcMar>
            <w:vAlign w:val="center"/>
          </w:tcPr>
          <w:p w:rsidR="00804DAF" w:rsidRPr="00804DAF" w:rsidRDefault="00804DAF">
            <w:pPr>
              <w:spacing w:after="0"/>
              <w:ind w:left="135"/>
              <w:rPr>
                <w:lang w:val="ru-RU"/>
              </w:rPr>
            </w:pPr>
          </w:p>
        </w:tc>
      </w:tr>
      <w:tr w:rsidR="00454E27" w:rsidTr="00804DAF">
        <w:trPr>
          <w:trHeight w:val="144"/>
          <w:tblCellSpacing w:w="20" w:type="nil"/>
        </w:trPr>
        <w:tc>
          <w:tcPr>
            <w:tcW w:w="1001" w:type="dxa"/>
            <w:tcMar>
              <w:top w:w="50" w:type="dxa"/>
              <w:left w:w="100" w:type="dxa"/>
            </w:tcMar>
            <w:vAlign w:val="center"/>
          </w:tcPr>
          <w:p w:rsidR="00454E27" w:rsidRPr="00DF5222" w:rsidRDefault="00DF5222">
            <w:pPr>
              <w:spacing w:after="0"/>
              <w:rPr>
                <w:lang w:val="ru-RU"/>
              </w:rPr>
            </w:pPr>
            <w:r>
              <w:rPr>
                <w:rFonts w:ascii="Times New Roman" w:hAnsi="Times New Roman"/>
                <w:color w:val="000000"/>
                <w:sz w:val="24"/>
                <w:lang w:val="ru-RU"/>
              </w:rPr>
              <w:lastRenderedPageBreak/>
              <w:t>60, 61</w:t>
            </w:r>
          </w:p>
        </w:tc>
        <w:tc>
          <w:tcPr>
            <w:tcW w:w="4710" w:type="dxa"/>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Основные понятия химии высокомолекулярных соединений</w:t>
            </w:r>
          </w:p>
        </w:tc>
        <w:tc>
          <w:tcPr>
            <w:tcW w:w="2305" w:type="dxa"/>
            <w:tcMar>
              <w:top w:w="50" w:type="dxa"/>
              <w:left w:w="100" w:type="dxa"/>
            </w:tcMar>
            <w:vAlign w:val="center"/>
          </w:tcPr>
          <w:p w:rsidR="00454E27" w:rsidRPr="00DF5222" w:rsidRDefault="00B57ABA">
            <w:pPr>
              <w:spacing w:after="0"/>
              <w:ind w:left="135"/>
              <w:jc w:val="center"/>
              <w:rPr>
                <w:lang w:val="ru-RU"/>
              </w:rPr>
            </w:pPr>
            <w:r w:rsidRPr="00F367C5">
              <w:rPr>
                <w:rFonts w:ascii="Times New Roman" w:hAnsi="Times New Roman"/>
                <w:color w:val="000000"/>
                <w:sz w:val="24"/>
                <w:lang w:val="ru-RU"/>
              </w:rPr>
              <w:t xml:space="preserve"> </w:t>
            </w:r>
            <w:r w:rsidR="00DF5222">
              <w:rPr>
                <w:rFonts w:ascii="Times New Roman" w:hAnsi="Times New Roman"/>
                <w:color w:val="000000"/>
                <w:sz w:val="24"/>
                <w:lang w:val="ru-RU"/>
              </w:rPr>
              <w:t>2</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454E27" w:rsidTr="00804DAF">
        <w:trPr>
          <w:trHeight w:val="144"/>
          <w:tblCellSpacing w:w="20" w:type="nil"/>
        </w:trPr>
        <w:tc>
          <w:tcPr>
            <w:tcW w:w="1001" w:type="dxa"/>
            <w:tcMar>
              <w:top w:w="50" w:type="dxa"/>
              <w:left w:w="100" w:type="dxa"/>
            </w:tcMar>
            <w:vAlign w:val="center"/>
          </w:tcPr>
          <w:p w:rsidR="00454E27" w:rsidRPr="00DF5222" w:rsidRDefault="00DF5222">
            <w:pPr>
              <w:spacing w:after="0"/>
              <w:rPr>
                <w:lang w:val="ru-RU"/>
              </w:rPr>
            </w:pPr>
            <w:r>
              <w:rPr>
                <w:rFonts w:ascii="Times New Roman" w:hAnsi="Times New Roman"/>
                <w:color w:val="000000"/>
                <w:sz w:val="24"/>
                <w:lang w:val="ru-RU"/>
              </w:rPr>
              <w:t>62-64</w:t>
            </w:r>
          </w:p>
        </w:tc>
        <w:tc>
          <w:tcPr>
            <w:tcW w:w="4710" w:type="dxa"/>
            <w:tcMar>
              <w:top w:w="50" w:type="dxa"/>
              <w:left w:w="100" w:type="dxa"/>
            </w:tcMar>
            <w:vAlign w:val="center"/>
          </w:tcPr>
          <w:p w:rsidR="00454E27" w:rsidRDefault="00B57ABA">
            <w:pPr>
              <w:spacing w:after="0"/>
              <w:ind w:left="135"/>
            </w:pPr>
            <w:r w:rsidRPr="00F367C5">
              <w:rPr>
                <w:rFonts w:ascii="Times New Roman" w:hAnsi="Times New Roman"/>
                <w:color w:val="000000"/>
                <w:sz w:val="24"/>
                <w:lang w:val="ru-RU"/>
              </w:rPr>
              <w:t xml:space="preserve">Основные методы синтеза высокомолекулярных соединений. </w:t>
            </w:r>
            <w:r>
              <w:rPr>
                <w:rFonts w:ascii="Times New Roman" w:hAnsi="Times New Roman"/>
                <w:color w:val="000000"/>
                <w:sz w:val="24"/>
              </w:rPr>
              <w:t>Пластмассы, каучуки, волокна</w:t>
            </w:r>
          </w:p>
        </w:tc>
        <w:tc>
          <w:tcPr>
            <w:tcW w:w="2305" w:type="dxa"/>
            <w:tcMar>
              <w:top w:w="50" w:type="dxa"/>
              <w:left w:w="100" w:type="dxa"/>
            </w:tcMar>
            <w:vAlign w:val="center"/>
          </w:tcPr>
          <w:p w:rsidR="00454E27" w:rsidRDefault="00DF5222">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sidR="00B57ABA">
              <w:rPr>
                <w:rFonts w:ascii="Times New Roman" w:hAnsi="Times New Roman"/>
                <w:color w:val="000000"/>
                <w:sz w:val="24"/>
              </w:rPr>
              <w:t xml:space="preserve"> </w:t>
            </w:r>
          </w:p>
        </w:tc>
        <w:tc>
          <w:tcPr>
            <w:tcW w:w="2316" w:type="dxa"/>
            <w:tcMar>
              <w:top w:w="50" w:type="dxa"/>
              <w:left w:w="100" w:type="dxa"/>
            </w:tcMar>
            <w:vAlign w:val="center"/>
          </w:tcPr>
          <w:p w:rsidR="00454E27" w:rsidRDefault="00454E27">
            <w:pPr>
              <w:spacing w:after="0"/>
              <w:ind w:left="135"/>
              <w:jc w:val="center"/>
            </w:pPr>
          </w:p>
        </w:tc>
        <w:tc>
          <w:tcPr>
            <w:tcW w:w="2717" w:type="dxa"/>
            <w:tcMar>
              <w:top w:w="50" w:type="dxa"/>
              <w:left w:w="100" w:type="dxa"/>
            </w:tcMar>
            <w:vAlign w:val="center"/>
          </w:tcPr>
          <w:p w:rsidR="00454E27" w:rsidRDefault="00454E27">
            <w:pPr>
              <w:spacing w:after="0"/>
              <w:ind w:left="135"/>
            </w:pPr>
          </w:p>
        </w:tc>
      </w:tr>
      <w:tr w:rsidR="00804DAF" w:rsidTr="00804DAF">
        <w:trPr>
          <w:trHeight w:val="144"/>
          <w:tblCellSpacing w:w="20" w:type="nil"/>
        </w:trPr>
        <w:tc>
          <w:tcPr>
            <w:tcW w:w="1001" w:type="dxa"/>
            <w:tcMar>
              <w:top w:w="50" w:type="dxa"/>
              <w:left w:w="100" w:type="dxa"/>
            </w:tcMar>
            <w:vAlign w:val="center"/>
          </w:tcPr>
          <w:p w:rsidR="00804DAF" w:rsidRDefault="00804DAF">
            <w:pPr>
              <w:spacing w:after="0"/>
              <w:rPr>
                <w:rFonts w:ascii="Times New Roman" w:hAnsi="Times New Roman"/>
                <w:color w:val="000000"/>
                <w:sz w:val="24"/>
              </w:rPr>
            </w:pPr>
          </w:p>
        </w:tc>
        <w:tc>
          <w:tcPr>
            <w:tcW w:w="4710" w:type="dxa"/>
            <w:tcMar>
              <w:top w:w="50" w:type="dxa"/>
              <w:left w:w="100" w:type="dxa"/>
            </w:tcMar>
            <w:vAlign w:val="center"/>
          </w:tcPr>
          <w:p w:rsidR="00804DAF" w:rsidRPr="00F367C5" w:rsidRDefault="00804DAF">
            <w:pPr>
              <w:spacing w:after="0"/>
              <w:ind w:left="135"/>
              <w:rPr>
                <w:rFonts w:ascii="Times New Roman" w:hAnsi="Times New Roman"/>
                <w:color w:val="000000"/>
                <w:sz w:val="24"/>
                <w:lang w:val="ru-RU"/>
              </w:rPr>
            </w:pPr>
            <w:r>
              <w:rPr>
                <w:rFonts w:ascii="Times New Roman" w:hAnsi="Times New Roman"/>
                <w:color w:val="000000"/>
                <w:sz w:val="24"/>
                <w:lang w:val="ru-RU"/>
              </w:rPr>
              <w:t>Резерв</w:t>
            </w:r>
          </w:p>
        </w:tc>
        <w:tc>
          <w:tcPr>
            <w:tcW w:w="2305" w:type="dxa"/>
            <w:tcMar>
              <w:top w:w="50" w:type="dxa"/>
              <w:left w:w="100" w:type="dxa"/>
            </w:tcMar>
            <w:vAlign w:val="center"/>
          </w:tcPr>
          <w:p w:rsidR="00804DAF" w:rsidRPr="00804DAF" w:rsidRDefault="00DF5222">
            <w:pPr>
              <w:spacing w:after="0"/>
              <w:ind w:left="135"/>
              <w:jc w:val="center"/>
              <w:rPr>
                <w:rFonts w:ascii="Times New Roman" w:hAnsi="Times New Roman"/>
                <w:color w:val="000000"/>
                <w:sz w:val="24"/>
                <w:lang w:val="ru-RU"/>
              </w:rPr>
            </w:pPr>
            <w:r>
              <w:rPr>
                <w:rFonts w:ascii="Times New Roman" w:hAnsi="Times New Roman"/>
                <w:color w:val="000000"/>
                <w:sz w:val="24"/>
                <w:lang w:val="ru-RU"/>
              </w:rPr>
              <w:t>4</w:t>
            </w:r>
          </w:p>
        </w:tc>
        <w:tc>
          <w:tcPr>
            <w:tcW w:w="2316" w:type="dxa"/>
            <w:tcMar>
              <w:top w:w="50" w:type="dxa"/>
              <w:left w:w="100" w:type="dxa"/>
            </w:tcMar>
            <w:vAlign w:val="center"/>
          </w:tcPr>
          <w:p w:rsidR="00804DAF" w:rsidRDefault="00804DAF">
            <w:pPr>
              <w:spacing w:after="0"/>
              <w:ind w:left="135"/>
              <w:jc w:val="center"/>
            </w:pPr>
          </w:p>
        </w:tc>
        <w:tc>
          <w:tcPr>
            <w:tcW w:w="2717" w:type="dxa"/>
            <w:tcMar>
              <w:top w:w="50" w:type="dxa"/>
              <w:left w:w="100" w:type="dxa"/>
            </w:tcMar>
            <w:vAlign w:val="center"/>
          </w:tcPr>
          <w:p w:rsidR="00804DAF" w:rsidRDefault="00804DAF">
            <w:pPr>
              <w:spacing w:after="0"/>
              <w:ind w:left="135"/>
            </w:pPr>
          </w:p>
        </w:tc>
      </w:tr>
      <w:tr w:rsidR="00454E27">
        <w:trPr>
          <w:trHeight w:val="144"/>
          <w:tblCellSpacing w:w="20" w:type="nil"/>
        </w:trPr>
        <w:tc>
          <w:tcPr>
            <w:tcW w:w="0" w:type="auto"/>
            <w:gridSpan w:val="2"/>
            <w:tcMar>
              <w:top w:w="50" w:type="dxa"/>
              <w:left w:w="100" w:type="dxa"/>
            </w:tcMar>
            <w:vAlign w:val="center"/>
          </w:tcPr>
          <w:p w:rsidR="00454E27" w:rsidRPr="00F367C5" w:rsidRDefault="00B57ABA">
            <w:pPr>
              <w:spacing w:after="0"/>
              <w:ind w:left="135"/>
              <w:rPr>
                <w:lang w:val="ru-RU"/>
              </w:rPr>
            </w:pPr>
            <w:r w:rsidRPr="00F367C5">
              <w:rPr>
                <w:rFonts w:ascii="Times New Roman" w:hAnsi="Times New Roman"/>
                <w:color w:val="000000"/>
                <w:sz w:val="24"/>
                <w:lang w:val="ru-RU"/>
              </w:rPr>
              <w:t>ОБЩЕЕ КОЛИЧЕСТВО ЧАСОВ ПО ПРОГРАММЕ</w:t>
            </w:r>
          </w:p>
        </w:tc>
        <w:tc>
          <w:tcPr>
            <w:tcW w:w="2305" w:type="dxa"/>
            <w:tcMar>
              <w:top w:w="50" w:type="dxa"/>
              <w:left w:w="100" w:type="dxa"/>
            </w:tcMar>
            <w:vAlign w:val="center"/>
          </w:tcPr>
          <w:p w:rsidR="00454E27" w:rsidRPr="00804DAF" w:rsidRDefault="00B57ABA">
            <w:pPr>
              <w:spacing w:after="0"/>
              <w:ind w:left="135"/>
              <w:jc w:val="center"/>
              <w:rPr>
                <w:lang w:val="ru-RU"/>
              </w:rPr>
            </w:pPr>
            <w:r w:rsidRPr="00F367C5">
              <w:rPr>
                <w:rFonts w:ascii="Times New Roman" w:hAnsi="Times New Roman"/>
                <w:color w:val="000000"/>
                <w:sz w:val="24"/>
                <w:lang w:val="ru-RU"/>
              </w:rPr>
              <w:t xml:space="preserve"> </w:t>
            </w:r>
            <w:r w:rsidR="00804DAF">
              <w:rPr>
                <w:rFonts w:ascii="Times New Roman" w:hAnsi="Times New Roman"/>
                <w:color w:val="000000"/>
                <w:sz w:val="24"/>
                <w:lang w:val="ru-RU"/>
              </w:rPr>
              <w:t>68</w:t>
            </w:r>
          </w:p>
        </w:tc>
        <w:tc>
          <w:tcPr>
            <w:tcW w:w="2316" w:type="dxa"/>
            <w:tcMar>
              <w:top w:w="50" w:type="dxa"/>
              <w:left w:w="100" w:type="dxa"/>
            </w:tcMar>
            <w:vAlign w:val="center"/>
          </w:tcPr>
          <w:p w:rsidR="00454E27" w:rsidRDefault="00B57ABA">
            <w:pPr>
              <w:spacing w:after="0"/>
              <w:ind w:left="135"/>
              <w:jc w:val="center"/>
            </w:pPr>
            <w:r>
              <w:rPr>
                <w:rFonts w:ascii="Times New Roman" w:hAnsi="Times New Roman"/>
                <w:color w:val="000000"/>
                <w:sz w:val="24"/>
              </w:rPr>
              <w:t xml:space="preserve"> 2 </w:t>
            </w:r>
          </w:p>
        </w:tc>
        <w:tc>
          <w:tcPr>
            <w:tcW w:w="0" w:type="auto"/>
            <w:tcMar>
              <w:top w:w="50" w:type="dxa"/>
              <w:left w:w="100" w:type="dxa"/>
            </w:tcMar>
            <w:vAlign w:val="center"/>
          </w:tcPr>
          <w:p w:rsidR="00454E27" w:rsidRDefault="00454E27"/>
        </w:tc>
      </w:tr>
    </w:tbl>
    <w:p w:rsidR="00454E27" w:rsidRDefault="00454E27">
      <w:pPr>
        <w:sectPr w:rsidR="00454E27">
          <w:pgSz w:w="16383" w:h="11906" w:orient="landscape"/>
          <w:pgMar w:top="1134" w:right="850" w:bottom="1134" w:left="1701" w:header="720" w:footer="720" w:gutter="0"/>
          <w:cols w:space="720"/>
        </w:sectPr>
      </w:pPr>
    </w:p>
    <w:p w:rsidR="00454E27" w:rsidRPr="006B08AA" w:rsidRDefault="00454E27" w:rsidP="006B08AA">
      <w:pPr>
        <w:spacing w:after="0"/>
        <w:ind w:left="120"/>
        <w:rPr>
          <w:lang w:val="ru-RU"/>
        </w:rPr>
        <w:sectPr w:rsidR="00454E27" w:rsidRPr="006B08AA">
          <w:pgSz w:w="11906" w:h="16383"/>
          <w:pgMar w:top="1134" w:right="850" w:bottom="1134" w:left="1701" w:header="720" w:footer="720" w:gutter="0"/>
          <w:cols w:space="720"/>
        </w:sectPr>
      </w:pPr>
      <w:bookmarkStart w:id="7" w:name="block-14729798"/>
      <w:bookmarkEnd w:id="6"/>
    </w:p>
    <w:bookmarkEnd w:id="7"/>
    <w:p w:rsidR="00B57ABA" w:rsidRDefault="00B57ABA"/>
    <w:sectPr w:rsidR="00B57ABA" w:rsidSect="00454E27">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35A0C"/>
    <w:multiLevelType w:val="multilevel"/>
    <w:tmpl w:val="BE44BCE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454E27"/>
    <w:rsid w:val="00406CCC"/>
    <w:rsid w:val="00454E27"/>
    <w:rsid w:val="005B1CA8"/>
    <w:rsid w:val="005B7248"/>
    <w:rsid w:val="0064758D"/>
    <w:rsid w:val="006B08AA"/>
    <w:rsid w:val="00804DAF"/>
    <w:rsid w:val="009826E1"/>
    <w:rsid w:val="00982CAC"/>
    <w:rsid w:val="00A728DA"/>
    <w:rsid w:val="00B57ABA"/>
    <w:rsid w:val="00B9287E"/>
    <w:rsid w:val="00D1322D"/>
    <w:rsid w:val="00DF5222"/>
    <w:rsid w:val="00E22E95"/>
    <w:rsid w:val="00F367C5"/>
    <w:rsid w:val="00FB6E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er" w:uiPriority="0"/>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41CD9"/>
    <w:pPr>
      <w:tabs>
        <w:tab w:val="center" w:pos="4680"/>
        <w:tab w:val="right" w:pos="9360"/>
      </w:tabs>
    </w:pPr>
  </w:style>
  <w:style w:type="character" w:customStyle="1" w:styleId="a4">
    <w:name w:val="Верхний колонтитул Знак"/>
    <w:basedOn w:val="a0"/>
    <w:link w:val="a3"/>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54E27"/>
    <w:rPr>
      <w:color w:val="0000FF" w:themeColor="hyperlink"/>
      <w:u w:val="single"/>
    </w:rPr>
  </w:style>
  <w:style w:type="table" w:styleId="ac">
    <w:name w:val="Table Grid"/>
    <w:basedOn w:val="a1"/>
    <w:uiPriority w:val="59"/>
    <w:rsid w:val="00454E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customStyle="1" w:styleId="11">
    <w:name w:val="Без интервала1"/>
    <w:rsid w:val="00D1322D"/>
    <w:pPr>
      <w:spacing w:after="0" w:line="240" w:lineRule="auto"/>
    </w:pPr>
    <w:rPr>
      <w:rFonts w:ascii="Calibri" w:eastAsia="Calibri" w:hAnsi="Calibri" w:cs="Calibri"/>
      <w:lang w:val="ru-RU" w:eastAsia="ru-RU"/>
    </w:rPr>
  </w:style>
  <w:style w:type="paragraph" w:customStyle="1" w:styleId="FR1">
    <w:name w:val="FR1"/>
    <w:rsid w:val="00D1322D"/>
    <w:pPr>
      <w:widowControl w:val="0"/>
      <w:snapToGrid w:val="0"/>
      <w:spacing w:before="40" w:after="0" w:line="240" w:lineRule="auto"/>
      <w:ind w:left="40"/>
      <w:jc w:val="center"/>
    </w:pPr>
    <w:rPr>
      <w:rFonts w:ascii="Times New Roman" w:eastAsia="Calibri" w:hAnsi="Times New Roman" w:cs="Times New Roman"/>
      <w:b/>
      <w:bCs/>
      <w:sz w:val="32"/>
      <w:szCs w:val="32"/>
      <w:lang w:val="ru-RU" w:eastAsia="ru-RU"/>
    </w:rPr>
  </w:style>
  <w:style w:type="paragraph" w:customStyle="1" w:styleId="FR2">
    <w:name w:val="FR2"/>
    <w:rsid w:val="00D1322D"/>
    <w:pPr>
      <w:widowControl w:val="0"/>
      <w:snapToGrid w:val="0"/>
      <w:spacing w:after="0" w:line="240" w:lineRule="auto"/>
      <w:ind w:left="40"/>
      <w:jc w:val="center"/>
    </w:pPr>
    <w:rPr>
      <w:rFonts w:ascii="Times New Roman" w:eastAsia="Calibri" w:hAnsi="Times New Roman" w:cs="Times New Roman"/>
      <w:b/>
      <w:bCs/>
      <w:sz w:val="28"/>
      <w:szCs w:val="28"/>
      <w:lang w:val="ru-RU" w:eastAsia="ru-RU"/>
    </w:rPr>
  </w:style>
  <w:style w:type="paragraph" w:styleId="ae">
    <w:name w:val="Balloon Text"/>
    <w:basedOn w:val="a"/>
    <w:link w:val="af"/>
    <w:uiPriority w:val="99"/>
    <w:semiHidden/>
    <w:unhideWhenUsed/>
    <w:rsid w:val="00E22E9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22E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29</Pages>
  <Words>6088</Words>
  <Characters>34708</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Школа</cp:lastModifiedBy>
  <cp:revision>9</cp:revision>
  <dcterms:created xsi:type="dcterms:W3CDTF">2023-09-11T12:27:00Z</dcterms:created>
  <dcterms:modified xsi:type="dcterms:W3CDTF">2023-11-03T11:12:00Z</dcterms:modified>
</cp:coreProperties>
</file>